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4FDB" w14:textId="6AEFE1FD" w:rsidR="0084165B" w:rsidRDefault="0084165B" w:rsidP="0084165B">
      <w:pPr>
        <w:rPr>
          <w:b/>
          <w:bCs/>
          <w:lang w:val="nb-NO"/>
        </w:rPr>
      </w:pPr>
      <w:r w:rsidRPr="0084165B">
        <w:rPr>
          <w:b/>
          <w:bCs/>
          <w:lang w:val="nb-NO"/>
        </w:rPr>
        <w:t>Revisorveiledning</w:t>
      </w:r>
      <w:r>
        <w:rPr>
          <w:b/>
          <w:bCs/>
          <w:lang w:val="nb-NO"/>
        </w:rPr>
        <w:t xml:space="preserve"> for </w:t>
      </w:r>
      <w:r w:rsidR="00251A76">
        <w:rPr>
          <w:b/>
          <w:bCs/>
          <w:lang w:val="nb-NO"/>
        </w:rPr>
        <w:t>prosjektansvarlig</w:t>
      </w:r>
      <w:r>
        <w:rPr>
          <w:b/>
          <w:bCs/>
          <w:lang w:val="nb-NO"/>
        </w:rPr>
        <w:t xml:space="preserve"> som mottar </w:t>
      </w:r>
      <w:proofErr w:type="spellStart"/>
      <w:r>
        <w:rPr>
          <w:b/>
          <w:bCs/>
          <w:lang w:val="nb-NO"/>
        </w:rPr>
        <w:t>tilkot</w:t>
      </w:r>
      <w:proofErr w:type="spellEnd"/>
      <w:r>
        <w:rPr>
          <w:b/>
          <w:bCs/>
          <w:lang w:val="nb-NO"/>
        </w:rPr>
        <w:t xml:space="preserve"> over kr. 200 000 fra Vestland fylkeskommune</w:t>
      </w:r>
    </w:p>
    <w:p w14:paraId="4A693E8E" w14:textId="12C5060E" w:rsidR="0084165B" w:rsidRPr="0084165B" w:rsidRDefault="0084165B" w:rsidP="0084165B">
      <w:pPr>
        <w:rPr>
          <w:lang w:val="nb-NO"/>
        </w:rPr>
      </w:pPr>
      <w:r w:rsidRPr="00914678">
        <w:t xml:space="preserve">Oppdraget skal </w:t>
      </w:r>
      <w:proofErr w:type="spellStart"/>
      <w:r w:rsidRPr="00914678">
        <w:t>utføres</w:t>
      </w:r>
      <w:proofErr w:type="spellEnd"/>
      <w:r w:rsidRPr="00914678">
        <w:t xml:space="preserve"> i samsvar med ISRS 4400 </w:t>
      </w:r>
      <w:r w:rsidRPr="00914678">
        <w:rPr>
          <w:b/>
          <w:bCs/>
        </w:rPr>
        <w:t xml:space="preserve">"Avtalte </w:t>
      </w:r>
      <w:proofErr w:type="spellStart"/>
      <w:r w:rsidRPr="00914678">
        <w:rPr>
          <w:b/>
          <w:bCs/>
        </w:rPr>
        <w:t>kontrollhandlinger</w:t>
      </w:r>
      <w:proofErr w:type="spellEnd"/>
      <w:r w:rsidRPr="00914678">
        <w:t xml:space="preserve">" og skal resultere i </w:t>
      </w:r>
      <w:r w:rsidRPr="00914678">
        <w:rPr>
          <w:b/>
          <w:bCs/>
        </w:rPr>
        <w:t>«rapport om faktiske funn»</w:t>
      </w:r>
      <w:r w:rsidRPr="00914678">
        <w:t xml:space="preserve"> til Vestland fylkeskommune</w:t>
      </w:r>
      <w:r w:rsidRPr="00914678">
        <w:rPr>
          <w:b/>
          <w:bCs/>
        </w:rPr>
        <w:t>.</w:t>
      </w:r>
      <w:r w:rsidRPr="00914678">
        <w:t xml:space="preserve"> </w:t>
      </w:r>
      <w:r w:rsidRPr="0084165B">
        <w:rPr>
          <w:lang w:val="nb-NO"/>
        </w:rPr>
        <w:t>De avtalte handlingene skal utføres for å bistå Vestland fylkeskommune i vurderingen av riktigheten av dokumentasjonen overfor Vestland fylkeskommune og skal inneholde følgende kontrollhandlinger:</w:t>
      </w:r>
    </w:p>
    <w:p w14:paraId="66752D6D" w14:textId="4A8B29BC" w:rsidR="0084165B" w:rsidRDefault="0084165B" w:rsidP="0084165B">
      <w:pPr>
        <w:rPr>
          <w:lang w:val="nb-NO"/>
        </w:rPr>
      </w:pPr>
      <w:r w:rsidRPr="0084165B">
        <w:rPr>
          <w:lang w:val="nb-NO"/>
        </w:rPr>
        <w:t> 1. Det skal kontrolleres om regnskapsrapporten gjenspeiler utgifter som er ført i prosjektansvarlig sitt ordinære regnskap for den aktuelle rapporteringsperioden.</w:t>
      </w:r>
    </w:p>
    <w:p w14:paraId="0438CBF4" w14:textId="3303BDC9" w:rsidR="00DC133A" w:rsidRPr="00DC133A" w:rsidRDefault="00DC133A" w:rsidP="0084165B">
      <w:pPr>
        <w:rPr>
          <w:b/>
          <w:bCs/>
          <w:lang w:val="nb-NO"/>
        </w:rPr>
      </w:pPr>
      <w:r w:rsidRPr="00DC133A">
        <w:rPr>
          <w:b/>
          <w:bCs/>
          <w:lang w:val="nb-NO"/>
        </w:rPr>
        <w:t>NB!</w:t>
      </w:r>
      <w:r w:rsidR="005E6869">
        <w:rPr>
          <w:b/>
          <w:bCs/>
          <w:lang w:val="nb-NO"/>
        </w:rPr>
        <w:t xml:space="preserve"> En </w:t>
      </w:r>
      <w:proofErr w:type="spellStart"/>
      <w:r w:rsidR="005E6869">
        <w:rPr>
          <w:b/>
          <w:bCs/>
          <w:lang w:val="nb-NO"/>
        </w:rPr>
        <w:t>r</w:t>
      </w:r>
      <w:r w:rsidRPr="00DC133A">
        <w:rPr>
          <w:b/>
          <w:bCs/>
          <w:lang w:val="nb-NO"/>
        </w:rPr>
        <w:t>evisorattest</w:t>
      </w:r>
      <w:proofErr w:type="spellEnd"/>
      <w:r w:rsidRPr="00DC133A">
        <w:rPr>
          <w:b/>
          <w:bCs/>
          <w:lang w:val="nb-NO"/>
        </w:rPr>
        <w:t xml:space="preserve"> uten bekreftelse </w:t>
      </w:r>
      <w:r w:rsidR="00B93B0F">
        <w:rPr>
          <w:b/>
          <w:bCs/>
          <w:lang w:val="nb-NO"/>
        </w:rPr>
        <w:t>på</w:t>
      </w:r>
      <w:r w:rsidRPr="00DC133A">
        <w:rPr>
          <w:b/>
          <w:bCs/>
          <w:lang w:val="nb-NO"/>
        </w:rPr>
        <w:t xml:space="preserve"> totale faktiske kostn</w:t>
      </w:r>
      <w:r>
        <w:rPr>
          <w:b/>
          <w:bCs/>
          <w:lang w:val="nb-NO"/>
        </w:rPr>
        <w:t>ad</w:t>
      </w:r>
      <w:r w:rsidRPr="00DC133A">
        <w:rPr>
          <w:b/>
          <w:bCs/>
          <w:lang w:val="nb-NO"/>
        </w:rPr>
        <w:t xml:space="preserve">er </w:t>
      </w:r>
      <w:r w:rsidR="008B4AB9">
        <w:rPr>
          <w:b/>
          <w:bCs/>
          <w:lang w:val="nb-NO"/>
        </w:rPr>
        <w:t xml:space="preserve">er IKKE </w:t>
      </w:r>
      <w:r w:rsidRPr="00DC133A">
        <w:rPr>
          <w:b/>
          <w:bCs/>
          <w:lang w:val="nb-NO"/>
        </w:rPr>
        <w:t>godkjen</w:t>
      </w:r>
      <w:r w:rsidR="008B4AB9">
        <w:rPr>
          <w:b/>
          <w:bCs/>
          <w:lang w:val="nb-NO"/>
        </w:rPr>
        <w:t>t</w:t>
      </w:r>
      <w:r w:rsidRPr="00DC133A">
        <w:rPr>
          <w:b/>
          <w:bCs/>
          <w:lang w:val="nb-NO"/>
        </w:rPr>
        <w:t>.</w:t>
      </w:r>
    </w:p>
    <w:p w14:paraId="03ED6836" w14:textId="77777777" w:rsidR="0084165B" w:rsidRDefault="0084165B" w:rsidP="0084165B">
      <w:pPr>
        <w:spacing w:after="0" w:line="240" w:lineRule="auto"/>
        <w:rPr>
          <w:lang w:val="nb-NO"/>
        </w:rPr>
      </w:pPr>
      <w:r w:rsidRPr="0084165B">
        <w:rPr>
          <w:lang w:val="nb-NO"/>
        </w:rPr>
        <w:t>2. Det skal kontrolleres at anmodet tilskuddsandel ikke overstiger den prosentandelen angitt i den signerte kontrakten for prosjektet, og at totalt støtte ikke overstiger innvilget total støtte for prosjektet i henhold til kontrakten.</w:t>
      </w:r>
      <w:r w:rsidRPr="0084165B">
        <w:rPr>
          <w:lang w:val="nb-NO"/>
        </w:rPr>
        <w:br/>
        <w:t xml:space="preserve"> </w:t>
      </w:r>
    </w:p>
    <w:p w14:paraId="3C8ABF7E" w14:textId="211CB9EA" w:rsidR="0084165B" w:rsidRDefault="0084165B" w:rsidP="0084165B">
      <w:pPr>
        <w:spacing w:after="0" w:line="240" w:lineRule="auto"/>
        <w:rPr>
          <w:lang w:val="nb-NO"/>
        </w:rPr>
      </w:pPr>
      <w:r w:rsidRPr="0084165B">
        <w:rPr>
          <w:lang w:val="nb-NO"/>
        </w:rPr>
        <w:t>3. Det skal kontrolleres at prosjektets påførte personalkostnader</w:t>
      </w:r>
      <w:r>
        <w:rPr>
          <w:lang w:val="nb-NO"/>
        </w:rPr>
        <w:t>/lønnskostnader</w:t>
      </w:r>
      <w:r w:rsidRPr="0084165B">
        <w:rPr>
          <w:lang w:val="nb-NO"/>
        </w:rPr>
        <w:t xml:space="preserve"> er dokumentert i underliggende timelister med spesifikasjon av oppgavene som er utført på prosjektet. Det skal kontrolleres at timesatsen som er benyttet kan grunngis i underliggende indirekte kostnader i henhold til gjeldende regelverk </w:t>
      </w:r>
      <w:r w:rsidR="007A3494">
        <w:rPr>
          <w:lang w:val="nb-NO"/>
        </w:rPr>
        <w:t>for innovasjon prosjekter</w:t>
      </w:r>
      <w:r w:rsidRPr="0084165B">
        <w:rPr>
          <w:lang w:val="nb-NO"/>
        </w:rPr>
        <w:t xml:space="preserve">. </w:t>
      </w:r>
    </w:p>
    <w:p w14:paraId="661508C4" w14:textId="77777777" w:rsidR="007A3494" w:rsidRPr="0084165B" w:rsidRDefault="007A3494" w:rsidP="0084165B">
      <w:pPr>
        <w:spacing w:after="0" w:line="240" w:lineRule="auto"/>
        <w:rPr>
          <w:lang w:val="nb-NO"/>
        </w:rPr>
      </w:pPr>
    </w:p>
    <w:p w14:paraId="7FCA2E32" w14:textId="77777777" w:rsidR="0084165B" w:rsidRPr="0084165B" w:rsidRDefault="0084165B" w:rsidP="0084165B">
      <w:pPr>
        <w:rPr>
          <w:lang w:val="nb-NO"/>
        </w:rPr>
      </w:pPr>
      <w:r w:rsidRPr="0084165B">
        <w:rPr>
          <w:lang w:val="nb-NO"/>
        </w:rPr>
        <w:t>4. På stikkprøvebasis skal det utføres kontroll av de bokførte kostnadene mot underliggende dokumentasjon med tanke på hvorvidt kostnadene er aktuelle for prosjektet og at kostnadene er registrert med riktig beløp.</w:t>
      </w:r>
    </w:p>
    <w:p w14:paraId="5EF6D92D" w14:textId="393F624D" w:rsidR="0064643B" w:rsidRPr="0084165B" w:rsidRDefault="0064643B" w:rsidP="0084165B">
      <w:pPr>
        <w:rPr>
          <w:lang w:val="nb-NO"/>
        </w:rPr>
      </w:pPr>
    </w:p>
    <w:sectPr w:rsidR="0064643B" w:rsidRPr="0084165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FE8D" w14:textId="77777777" w:rsidR="003C5CBE" w:rsidRDefault="003C5CBE" w:rsidP="0007482F">
      <w:pPr>
        <w:spacing w:after="0" w:line="240" w:lineRule="auto"/>
      </w:pPr>
      <w:r>
        <w:separator/>
      </w:r>
    </w:p>
  </w:endnote>
  <w:endnote w:type="continuationSeparator" w:id="0">
    <w:p w14:paraId="6C3FB978" w14:textId="77777777" w:rsidR="003C5CBE" w:rsidRDefault="003C5CBE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F98D" w14:textId="77777777" w:rsidR="003C5CBE" w:rsidRDefault="003C5CBE" w:rsidP="0007482F">
      <w:pPr>
        <w:spacing w:after="0" w:line="240" w:lineRule="auto"/>
      </w:pPr>
      <w:r>
        <w:separator/>
      </w:r>
    </w:p>
  </w:footnote>
  <w:footnote w:type="continuationSeparator" w:id="0">
    <w:p w14:paraId="215945CE" w14:textId="77777777" w:rsidR="003C5CBE" w:rsidRDefault="003C5CBE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9182157">
    <w:abstractNumId w:val="0"/>
  </w:num>
  <w:num w:numId="2" w16cid:durableId="1795322124">
    <w:abstractNumId w:val="1"/>
  </w:num>
  <w:num w:numId="3" w16cid:durableId="836072264">
    <w:abstractNumId w:val="2"/>
  </w:num>
  <w:num w:numId="4" w16cid:durableId="1984769772">
    <w:abstractNumId w:val="4"/>
  </w:num>
  <w:num w:numId="5" w16cid:durableId="455762514">
    <w:abstractNumId w:val="5"/>
  </w:num>
  <w:num w:numId="6" w16cid:durableId="1117985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5B"/>
    <w:rsid w:val="00062B0A"/>
    <w:rsid w:val="0007482F"/>
    <w:rsid w:val="00085E9D"/>
    <w:rsid w:val="001A2A83"/>
    <w:rsid w:val="00251A76"/>
    <w:rsid w:val="0029690C"/>
    <w:rsid w:val="0037281D"/>
    <w:rsid w:val="003C5CBE"/>
    <w:rsid w:val="00435442"/>
    <w:rsid w:val="00501AA3"/>
    <w:rsid w:val="0058147D"/>
    <w:rsid w:val="005E6869"/>
    <w:rsid w:val="0064643B"/>
    <w:rsid w:val="00654C61"/>
    <w:rsid w:val="007165BD"/>
    <w:rsid w:val="007243CC"/>
    <w:rsid w:val="007A3494"/>
    <w:rsid w:val="007B11D9"/>
    <w:rsid w:val="00811A24"/>
    <w:rsid w:val="0084165B"/>
    <w:rsid w:val="008B4AB9"/>
    <w:rsid w:val="008F68EB"/>
    <w:rsid w:val="00914678"/>
    <w:rsid w:val="00960DEB"/>
    <w:rsid w:val="00AB3355"/>
    <w:rsid w:val="00B53DA6"/>
    <w:rsid w:val="00B93B0F"/>
    <w:rsid w:val="00C62C43"/>
    <w:rsid w:val="00D102EE"/>
    <w:rsid w:val="00D754F4"/>
    <w:rsid w:val="00DC133A"/>
    <w:rsid w:val="00DC62E4"/>
    <w:rsid w:val="00DE2BCB"/>
    <w:rsid w:val="00E0261F"/>
    <w:rsid w:val="00EF2155"/>
    <w:rsid w:val="00F40C01"/>
    <w:rsid w:val="00F56F99"/>
    <w:rsid w:val="00F6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8F10"/>
  <w15:chartTrackingRefBased/>
  <w15:docId w15:val="{B202DFB2-8400-43C5-B388-725B18C0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29690C"/>
    <w:rPr>
      <w:color w:val="00709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690C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semiHidden/>
    <w:rsid w:val="007B11D9"/>
    <w:pPr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7B11D9"/>
    <w:rPr>
      <w:rFonts w:ascii="Times New Roman" w:eastAsia="Times New Roman" w:hAnsi="Times New Roman" w:cs="Times New Roman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5561a-9631-4e49-a2e2-f8a0cdb9f335">
      <Terms xmlns="http://schemas.microsoft.com/office/infopath/2007/PartnerControls"/>
    </lcf76f155ced4ddcb4097134ff3c332f>
    <TaxCatchAll xmlns="d0fa4da4-ca33-48ed-a3a7-68d85d2d4a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5" ma:contentTypeDescription="Opprett et nytt dokument." ma:contentTypeScope="" ma:versionID="d5f459563a773128d08f1268853ec66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70460f77eeefcf9ddead8ff30664fdb5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f49955-a591-4aca-b39f-20d7a8e284c2}" ma:internalName="TaxCatchAll" ma:showField="CatchAllData" ma:web="d0fa4da4-ca33-48ed-a3a7-68d85d2d4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199D-3E09-478D-B319-8A58B1E32754}">
  <ds:schemaRefs>
    <ds:schemaRef ds:uri="http://schemas.microsoft.com/office/2006/metadata/properties"/>
    <ds:schemaRef ds:uri="http://schemas.microsoft.com/office/infopath/2007/PartnerControls"/>
    <ds:schemaRef ds:uri="8655561a-9631-4e49-a2e2-f8a0cdb9f335"/>
    <ds:schemaRef ds:uri="d0fa4da4-ca33-48ed-a3a7-68d85d2d4adb"/>
  </ds:schemaRefs>
</ds:datastoreItem>
</file>

<file path=customXml/itemProps2.xml><?xml version="1.0" encoding="utf-8"?>
<ds:datastoreItem xmlns:ds="http://schemas.openxmlformats.org/officeDocument/2006/customXml" ds:itemID="{29EEAF94-3EDF-418A-99B2-C44D0C4CB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d0fa4da4-ca33-48ed-a3a7-68d85d2d4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FDA32-6220-46CC-B6B9-F6547AD71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Vestland fylkeskommune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Rajwinder Kaur Daphu</dc:creator>
  <cp:keywords/>
  <dc:description/>
  <cp:lastModifiedBy>Rajwinder Kaur Daphu</cp:lastModifiedBy>
  <cp:revision>6</cp:revision>
  <dcterms:created xsi:type="dcterms:W3CDTF">2023-07-13T10:50:00Z</dcterms:created>
  <dcterms:modified xsi:type="dcterms:W3CDTF">2023-07-13T11:31:00Z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  <property fmtid="{D5CDD505-2E9C-101B-9397-08002B2CF9AE}" pid="3" name="_AdHocReviewCycleID">
    <vt:i4>-55216383</vt:i4>
  </property>
  <property fmtid="{D5CDD505-2E9C-101B-9397-08002B2CF9AE}" pid="4" name="_NewReviewCycle">
    <vt:lpwstr/>
  </property>
  <property fmtid="{D5CDD505-2E9C-101B-9397-08002B2CF9AE}" pid="5" name="_EmailSubject">
    <vt:lpwstr>Revisorveiledning</vt:lpwstr>
  </property>
  <property fmtid="{D5CDD505-2E9C-101B-9397-08002B2CF9AE}" pid="6" name="_AuthorEmail">
    <vt:lpwstr>Rajwinder.Kaur.Daphu@vlfk.no</vt:lpwstr>
  </property>
  <property fmtid="{D5CDD505-2E9C-101B-9397-08002B2CF9AE}" pid="7" name="_AuthorEmailDisplayName">
    <vt:lpwstr>Rajwinder Kaur Daphu</vt:lpwstr>
  </property>
  <property fmtid="{D5CDD505-2E9C-101B-9397-08002B2CF9AE}" pid="8" name="MediaServiceImageTags">
    <vt:lpwstr/>
  </property>
  <property fmtid="{D5CDD505-2E9C-101B-9397-08002B2CF9AE}" pid="9" name="_PreviousAdHocReviewCycleID">
    <vt:i4>-55216383</vt:i4>
  </property>
</Properties>
</file>