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B51B3E" w:rsidR="00E077EE" w:rsidP="2D70C5DF" w:rsidRDefault="00996AC3" w14:paraId="763894CD" w14:textId="082722EC">
      <w:pPr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2D70C5DF" w:rsidR="00996AC3">
        <w:rPr>
          <w:rFonts w:ascii="Times New Roman" w:hAnsi="Times New Roman"/>
          <w:sz w:val="24"/>
          <w:szCs w:val="24"/>
        </w:rPr>
        <w:t>[</w:t>
      </w:r>
      <w:r w:rsidRPr="2D70C5DF" w:rsidR="00996AC3"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</w:rPr>
        <w:t>O</w:t>
      </w:r>
      <w:r w:rsidRPr="2D70C5DF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</w:rPr>
        <w:t>verskriftene i denne malen skal følges</w:t>
      </w:r>
      <w:r w:rsidRPr="2D70C5DF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. </w:t>
      </w:r>
      <w:r w:rsidRPr="2D70C5DF" w:rsidR="001E1E2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Denne t</w:t>
      </w:r>
      <w:r w:rsidRPr="2D70C5DF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eksten </w:t>
      </w:r>
      <w:r w:rsidRPr="2D70C5DF" w:rsidR="001E1E2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og tekst</w:t>
      </w:r>
      <w:r w:rsidRPr="2D70C5DF" w:rsidR="005D476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2D70C5DF" w:rsidR="00C24335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i kursiv </w:t>
      </w:r>
      <w:r w:rsidRPr="2D70C5DF" w:rsidR="005D476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markert med «</w:t>
      </w:r>
      <w:proofErr w:type="gramStart"/>
      <w:r w:rsidRPr="2D70C5DF" w:rsidR="005D476A">
        <w:rPr>
          <w:rFonts w:ascii="Times New Roman" w:hAnsi="Times New Roman"/>
          <w:i w:val="1"/>
          <w:iCs w:val="1"/>
          <w:sz w:val="24"/>
          <w:szCs w:val="24"/>
        </w:rPr>
        <w:t>[….</w:t>
      </w:r>
      <w:proofErr w:type="gramEnd"/>
      <w:r w:rsidRPr="2D70C5DF" w:rsidR="005D476A">
        <w:rPr>
          <w:rFonts w:ascii="Times New Roman" w:hAnsi="Times New Roman"/>
          <w:i w:val="1"/>
          <w:iCs w:val="1"/>
          <w:sz w:val="24"/>
          <w:szCs w:val="24"/>
        </w:rPr>
        <w:t>.]»</w:t>
      </w:r>
      <w:r w:rsidRPr="2D70C5DF" w:rsidR="001E1E2A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2D70C5DF" w:rsidR="00E077E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under de enkelte overskriftene er ment som veiledning til å utarbeide en best mulig søknad.</w:t>
      </w:r>
      <w:r w:rsidRPr="2D70C5DF" w:rsidR="00B513BC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2D70C5DF" w:rsidR="00FC1A9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Prosjektbeskrivelsen skal ikke overstige </w:t>
      </w:r>
      <w:r w:rsidRPr="2D70C5DF" w:rsidR="00FC1A9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5</w:t>
      </w:r>
      <w:r w:rsidRPr="2D70C5DF" w:rsidR="00FC1A9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sider</w:t>
      </w:r>
      <w:r w:rsidRPr="2D70C5DF" w:rsidR="00C24335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. Det er kun e-søknaden</w:t>
      </w:r>
      <w:r w:rsidRPr="2D70C5DF" w:rsidR="0CAE6CC8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, prosjektbeskrivelsen og andre obligatoriske vedlegg</w:t>
      </w:r>
      <w:r w:rsidRPr="2D70C5DF" w:rsidR="007B6BC9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som legges til grunn for vurdering av søknaden. Vi oppfordrer derfor til ikke å sende med andre vedle</w:t>
      </w:r>
      <w:r w:rsidRPr="2D70C5DF" w:rsidR="007B6BC9">
        <w:rPr>
          <w:rFonts w:ascii="Times New Roman" w:hAnsi="Times New Roman"/>
          <w:b w:val="1"/>
          <w:bCs w:val="1"/>
          <w:i w:val="1"/>
          <w:iCs w:val="1"/>
          <w:color w:val="auto"/>
          <w:sz w:val="24"/>
          <w:szCs w:val="24"/>
        </w:rPr>
        <w:t xml:space="preserve">gg </w:t>
      </w:r>
      <w:r w:rsidRPr="2D70C5DF" w:rsidR="008428E0">
        <w:rPr>
          <w:rFonts w:ascii="Times New Roman" w:hAnsi="Times New Roman"/>
          <w:b w:val="1"/>
          <w:bCs w:val="1"/>
          <w:i w:val="1"/>
          <w:iCs w:val="1"/>
          <w:color w:val="auto"/>
          <w:sz w:val="24"/>
          <w:szCs w:val="24"/>
        </w:rPr>
        <w:t xml:space="preserve">enn </w:t>
      </w:r>
      <w:r w:rsidRPr="2D70C5DF" w:rsidR="006F5555">
        <w:rPr>
          <w:rFonts w:ascii="Times New Roman" w:hAnsi="Times New Roman"/>
          <w:b w:val="1"/>
          <w:bCs w:val="1"/>
          <w:i w:val="1"/>
          <w:iCs w:val="1"/>
          <w:color w:val="auto"/>
          <w:sz w:val="24"/>
          <w:szCs w:val="24"/>
        </w:rPr>
        <w:t xml:space="preserve">de </w:t>
      </w:r>
      <w:r w:rsidRPr="2D70C5DF" w:rsidR="00476AA4">
        <w:rPr>
          <w:rFonts w:ascii="Times New Roman" w:hAnsi="Times New Roman"/>
          <w:b w:val="1"/>
          <w:bCs w:val="1"/>
          <w:i w:val="1"/>
          <w:iCs w:val="1"/>
          <w:color w:val="auto"/>
          <w:sz w:val="24"/>
          <w:szCs w:val="24"/>
        </w:rPr>
        <w:t xml:space="preserve">som er oppgitt som obligatoriske </w:t>
      </w:r>
      <w:r w:rsidRPr="2D70C5DF" w:rsidR="007B6BC9">
        <w:rPr>
          <w:rFonts w:ascii="Times New Roman" w:hAnsi="Times New Roman"/>
          <w:b w:val="1"/>
          <w:bCs w:val="1"/>
          <w:i w:val="1"/>
          <w:iCs w:val="1"/>
          <w:color w:val="auto"/>
          <w:sz w:val="24"/>
          <w:szCs w:val="24"/>
        </w:rPr>
        <w:t>– de vil uansett ikke bli lest.</w:t>
      </w:r>
      <w:r w:rsidRPr="2D70C5DF" w:rsidR="00563CCE">
        <w:rPr>
          <w:rFonts w:ascii="Times New Roman" w:hAnsi="Times New Roman"/>
          <w:b w:val="1"/>
          <w:bCs w:val="1"/>
          <w:i w:val="1"/>
          <w:iCs w:val="1"/>
          <w:color w:val="auto"/>
          <w:sz w:val="24"/>
          <w:szCs w:val="24"/>
        </w:rPr>
        <w:t xml:space="preserve"> </w:t>
      </w:r>
      <w:r w:rsidRPr="2D70C5DF" w:rsidR="00563CCE">
        <w:rPr>
          <w:rFonts w:ascii="Times New Roman" w:hAnsi="Times New Roman"/>
          <w:b w:val="1"/>
          <w:bCs w:val="1"/>
          <w:i w:val="1"/>
          <w:iCs w:val="1"/>
          <w:color w:val="auto"/>
          <w:sz w:val="24"/>
          <w:szCs w:val="24"/>
        </w:rPr>
        <w:t>All tekst i kursiv skal slettes ved utfylling av søknaden.</w:t>
      </w:r>
      <w:r w:rsidRPr="2D70C5DF" w:rsidR="00E077EE">
        <w:rPr>
          <w:rFonts w:ascii="Times New Roman" w:hAnsi="Times New Roman"/>
          <w:color w:val="auto"/>
          <w:sz w:val="24"/>
          <w:szCs w:val="24"/>
        </w:rPr>
        <w:t>]</w:t>
      </w:r>
      <w:r w:rsidRPr="2D70C5DF" w:rsidR="0050525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Pr="00681544" w:rsidR="00840901" w:rsidP="00D57945" w:rsidRDefault="006023D8" w14:paraId="73B180A5" w14:textId="77777777">
      <w:pPr>
        <w:spacing w:before="120" w:after="120"/>
        <w:rPr>
          <w:rFonts w:ascii="Times New Roman" w:hAnsi="Times New Roman"/>
          <w:b/>
          <w:color w:val="70AD47" w:themeColor="accent6"/>
          <w:sz w:val="32"/>
          <w:szCs w:val="36"/>
        </w:rPr>
      </w:pPr>
      <w:r w:rsidRPr="00681544">
        <w:rPr>
          <w:rFonts w:ascii="Times New Roman" w:hAnsi="Times New Roman"/>
          <w:b/>
          <w:color w:val="70AD47" w:themeColor="accent6"/>
          <w:sz w:val="32"/>
          <w:szCs w:val="36"/>
        </w:rPr>
        <w:t>Tittel</w:t>
      </w:r>
    </w:p>
    <w:p w:rsidR="00FC1A9E" w:rsidP="00FC1A9E" w:rsidRDefault="00E077EE" w14:paraId="707CB1C0" w14:textId="445F272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D70C5DF" w:rsidR="00E077EE">
        <w:rPr>
          <w:rFonts w:ascii="Times New Roman" w:hAnsi="Times New Roman"/>
          <w:sz w:val="24"/>
          <w:szCs w:val="24"/>
        </w:rPr>
        <w:t>[</w:t>
      </w:r>
      <w:r w:rsidRPr="2D70C5DF" w:rsidR="006023D8">
        <w:rPr>
          <w:rFonts w:ascii="Times New Roman" w:hAnsi="Times New Roman"/>
          <w:i w:val="1"/>
          <w:iCs w:val="1"/>
          <w:sz w:val="24"/>
          <w:szCs w:val="24"/>
        </w:rPr>
        <w:t xml:space="preserve">Bruk samme tittel som i det elektroniske søknadsskjemaet. </w:t>
      </w:r>
      <w:r w:rsidRPr="2D70C5DF" w:rsidR="00FC1A9E">
        <w:rPr>
          <w:rFonts w:ascii="Times New Roman" w:hAnsi="Times New Roman"/>
          <w:i w:val="1"/>
          <w:iCs w:val="1"/>
          <w:sz w:val="24"/>
          <w:szCs w:val="24"/>
        </w:rPr>
        <w:t>T</w:t>
      </w:r>
      <w:r w:rsidRPr="2D70C5DF" w:rsidR="006023D8">
        <w:rPr>
          <w:rFonts w:ascii="Times New Roman" w:hAnsi="Times New Roman"/>
          <w:i w:val="1"/>
          <w:iCs w:val="1"/>
          <w:sz w:val="24"/>
          <w:szCs w:val="24"/>
        </w:rPr>
        <w:t xml:space="preserve">ittelen blir gjentatt i ulike oversikter og er det første alle leser om prosjektet. </w:t>
      </w:r>
      <w:r w:rsidRPr="2D70C5DF" w:rsidR="00FC1A9E">
        <w:rPr>
          <w:rFonts w:ascii="Times New Roman" w:hAnsi="Times New Roman"/>
          <w:i w:val="1"/>
          <w:iCs w:val="1"/>
          <w:sz w:val="24"/>
          <w:szCs w:val="24"/>
        </w:rPr>
        <w:t>T</w:t>
      </w:r>
      <w:r w:rsidRPr="2D70C5DF" w:rsidR="006023D8">
        <w:rPr>
          <w:rFonts w:ascii="Times New Roman" w:hAnsi="Times New Roman"/>
          <w:i w:val="1"/>
          <w:iCs w:val="1"/>
          <w:sz w:val="24"/>
          <w:szCs w:val="24"/>
        </w:rPr>
        <w:t xml:space="preserve">ittel </w:t>
      </w:r>
      <w:r w:rsidRPr="2D70C5DF" w:rsidR="00FC1A9E">
        <w:rPr>
          <w:rFonts w:ascii="Times New Roman" w:hAnsi="Times New Roman"/>
          <w:i w:val="1"/>
          <w:iCs w:val="1"/>
          <w:sz w:val="24"/>
          <w:szCs w:val="24"/>
        </w:rPr>
        <w:t xml:space="preserve">bør være kort og beskrive </w:t>
      </w:r>
      <w:r w:rsidRPr="2D70C5DF" w:rsidR="00090C21">
        <w:rPr>
          <w:rFonts w:ascii="Times New Roman" w:hAnsi="Times New Roman"/>
          <w:i w:val="1"/>
          <w:iCs w:val="1"/>
          <w:sz w:val="24"/>
          <w:szCs w:val="24"/>
        </w:rPr>
        <w:t>hva prosjektet handler om</w:t>
      </w:r>
      <w:bookmarkStart w:name="_Toc450815681" w:id="0"/>
      <w:r w:rsidRPr="2D70C5DF" w:rsidR="00487AFE">
        <w:rPr>
          <w:rFonts w:ascii="Times New Roman" w:hAnsi="Times New Roman"/>
          <w:sz w:val="24"/>
          <w:szCs w:val="24"/>
        </w:rPr>
        <w:t>.</w:t>
      </w:r>
      <w:r w:rsidRPr="2D70C5DF" w:rsidR="0098329A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</w:t>
      </w:r>
      <w:r w:rsidRPr="2D70C5DF" w:rsidR="0098329A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Unngå sensitiv informasjon </w:t>
      </w:r>
      <w:r w:rsidRPr="2D70C5DF" w:rsidR="0098329A">
        <w:rPr>
          <w:rFonts w:ascii="Arial" w:hAnsi="Arial" w:cs="Arial"/>
          <w:i w:val="1"/>
          <w:iCs w:val="1"/>
          <w:color w:val="000000" w:themeColor="text1" w:themeTint="FF" w:themeShade="FF"/>
        </w:rPr>
        <w:t>i dette feltet</w:t>
      </w:r>
      <w:r w:rsidRPr="2D70C5DF" w:rsidR="0098329A">
        <w:rPr>
          <w:rFonts w:ascii="Arial" w:hAnsi="Arial" w:cs="Arial"/>
          <w:i w:val="1"/>
          <w:iCs w:val="1"/>
          <w:color w:val="000000" w:themeColor="text1" w:themeTint="FF" w:themeShade="FF"/>
        </w:rPr>
        <w:t>.</w:t>
      </w:r>
      <w:r w:rsidRPr="2D70C5DF" w:rsidR="005D476A">
        <w:rPr>
          <w:rFonts w:ascii="Times New Roman" w:hAnsi="Times New Roman"/>
          <w:color w:val="000000" w:themeColor="text1" w:themeTint="FF" w:themeShade="FF"/>
          <w:sz w:val="24"/>
          <w:szCs w:val="24"/>
        </w:rPr>
        <w:t>]</w:t>
      </w:r>
    </w:p>
    <w:p w:rsidR="00FC1A9E" w:rsidP="00FC1A9E" w:rsidRDefault="00FC1A9E" w14:paraId="18306F49" w14:textId="7777777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Pr="00697615" w:rsidR="00806180" w:rsidP="00697615" w:rsidRDefault="00BA65C3" w14:paraId="6FE215FC" w14:textId="6C2D9594">
      <w:pPr>
        <w:pStyle w:val="Listeavsnitt"/>
        <w:numPr>
          <w:ilvl w:val="0"/>
          <w:numId w:val="44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Pr="00697615" w:rsidR="00FC1A9E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:rsidRPr="00487AFE" w:rsidR="00B940EF" w:rsidP="6252353D" w:rsidRDefault="2ED79321" w14:paraId="628491EF" w14:textId="5636606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1AE9369" w:rsidR="2ED79321">
        <w:rPr>
          <w:rFonts w:ascii="Times New Roman" w:hAnsi="Times New Roman"/>
          <w:sz w:val="24"/>
          <w:szCs w:val="24"/>
        </w:rPr>
        <w:t>[</w:t>
      </w:r>
      <w:r w:rsidRPr="21AE9369" w:rsidR="19761E9F">
        <w:rPr>
          <w:rFonts w:ascii="Times New Roman" w:hAnsi="Times New Roman"/>
          <w:i w:val="1"/>
          <w:iCs w:val="1"/>
          <w:sz w:val="24"/>
          <w:szCs w:val="24"/>
        </w:rPr>
        <w:t xml:space="preserve">Beskriv </w:t>
      </w:r>
      <w:r w:rsidRPr="21AE9369" w:rsidR="53A291B0">
        <w:rPr>
          <w:rFonts w:ascii="Times New Roman" w:hAnsi="Times New Roman"/>
          <w:i w:val="1"/>
          <w:iCs w:val="1"/>
          <w:sz w:val="24"/>
          <w:szCs w:val="24"/>
        </w:rPr>
        <w:t xml:space="preserve">kortfattet </w:t>
      </w:r>
      <w:r w:rsidRPr="21AE9369" w:rsidR="19761E9F">
        <w:rPr>
          <w:rFonts w:ascii="Times New Roman" w:hAnsi="Times New Roman"/>
          <w:i w:val="1"/>
          <w:iCs w:val="1"/>
          <w:sz w:val="24"/>
          <w:szCs w:val="24"/>
        </w:rPr>
        <w:t xml:space="preserve">behovet/utfordringen </w:t>
      </w:r>
      <w:r w:rsidRPr="21AE9369" w:rsidR="14FB269A">
        <w:rPr>
          <w:rFonts w:ascii="Times New Roman" w:hAnsi="Times New Roman"/>
          <w:i w:val="1"/>
          <w:iCs w:val="1"/>
          <w:sz w:val="24"/>
          <w:szCs w:val="24"/>
        </w:rPr>
        <w:t xml:space="preserve">i virksomheten </w:t>
      </w:r>
      <w:r w:rsidRPr="21AE9369" w:rsidR="5A388C50">
        <w:rPr>
          <w:rFonts w:ascii="Times New Roman" w:hAnsi="Times New Roman"/>
          <w:i w:val="1"/>
          <w:iCs w:val="1"/>
          <w:sz w:val="24"/>
          <w:szCs w:val="24"/>
        </w:rPr>
        <w:t xml:space="preserve">som prosjektet skal ta fatt i og hvordan prosjektet kan bidra </w:t>
      </w:r>
      <w:r w:rsidRPr="21AE9369" w:rsidR="53A291B0">
        <w:rPr>
          <w:rFonts w:ascii="Times New Roman" w:hAnsi="Times New Roman"/>
          <w:i w:val="1"/>
          <w:iCs w:val="1"/>
          <w:sz w:val="24"/>
          <w:szCs w:val="24"/>
        </w:rPr>
        <w:t xml:space="preserve">til å løse behovet/utfordringen – </w:t>
      </w:r>
      <w:r w:rsidRPr="21AE9369" w:rsidR="53A291B0">
        <w:rPr>
          <w:rFonts w:ascii="Times New Roman" w:hAnsi="Times New Roman"/>
          <w:i w:val="1"/>
          <w:iCs w:val="1"/>
          <w:sz w:val="24"/>
          <w:szCs w:val="24"/>
          <w:u w:val="single"/>
        </w:rPr>
        <w:t>her skal dere bringe leseren inn i problemstillingen</w:t>
      </w:r>
      <w:r w:rsidRPr="21AE9369" w:rsidR="54764DE8">
        <w:rPr>
          <w:rFonts w:ascii="Times New Roman" w:hAnsi="Times New Roman"/>
          <w:i w:val="1"/>
          <w:iCs w:val="1"/>
          <w:sz w:val="24"/>
          <w:szCs w:val="24"/>
        </w:rPr>
        <w:t xml:space="preserve"> -d</w:t>
      </w:r>
      <w:r w:rsidRPr="21AE9369" w:rsidR="53A291B0">
        <w:rPr>
          <w:rFonts w:ascii="Times New Roman" w:hAnsi="Times New Roman"/>
          <w:i w:val="1"/>
          <w:iCs w:val="1"/>
          <w:sz w:val="24"/>
          <w:szCs w:val="24"/>
        </w:rPr>
        <w:t>etaljer kommer senere i dokumentet</w:t>
      </w:r>
      <w:r w:rsidRPr="21AE9369" w:rsidR="0CA42918">
        <w:rPr>
          <w:rFonts w:ascii="Times New Roman" w:hAnsi="Times New Roman"/>
          <w:i w:val="1"/>
          <w:iCs w:val="1"/>
          <w:sz w:val="24"/>
          <w:szCs w:val="24"/>
        </w:rPr>
        <w:t>. Viktige momenter kan være:</w:t>
      </w:r>
    </w:p>
    <w:p w:rsidRPr="004A1F23" w:rsidR="005D476A" w:rsidP="6252353D" w:rsidRDefault="6B2341C1" w14:paraId="4D1233CA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er nytt og innovativ</w:t>
      </w:r>
      <w:r w:rsidRPr="6252353D" w:rsidR="4582A41E">
        <w:rPr>
          <w:rFonts w:ascii="Times New Roman" w:hAnsi="Times New Roman"/>
          <w:i/>
          <w:iCs/>
          <w:sz w:val="24"/>
          <w:szCs w:val="24"/>
        </w:rPr>
        <w:t>t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6252353D" w:rsidR="77F7074C">
        <w:rPr>
          <w:rFonts w:ascii="Times New Roman" w:hAnsi="Times New Roman"/>
          <w:i/>
          <w:iCs/>
          <w:sz w:val="24"/>
          <w:szCs w:val="24"/>
        </w:rPr>
        <w:t>med løsningen som skal utvikles?</w:t>
      </w:r>
    </w:p>
    <w:p w:rsidRPr="004A1F23" w:rsidR="00AF1E11" w:rsidP="6252353D" w:rsidRDefault="6B2341C1" w14:paraId="31615FA9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kan resultatene bety for din virksomhet/bransje/region i form av verdiskaping, konkurransekraft og kunnskapsoppbygging etc.?</w:t>
      </w:r>
    </w:p>
    <w:p w:rsidRPr="00B66AF4" w:rsidR="00487AFE" w:rsidP="6252353D" w:rsidRDefault="19761E9F" w14:paraId="5447A60F" w14:textId="7BA7101B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er det 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>nødvendig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med forskning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6252353D" w:rsidR="53A291B0">
        <w:rPr>
          <w:rFonts w:ascii="Times New Roman" w:hAnsi="Times New Roman"/>
          <w:i/>
          <w:iCs/>
          <w:sz w:val="24"/>
          <w:szCs w:val="24"/>
        </w:rPr>
        <w:t xml:space="preserve">og/eller utvikling 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>for å realisere innovasjonen</w:t>
      </w:r>
      <w:r w:rsidRPr="6252353D" w:rsidR="343C71EE">
        <w:rPr>
          <w:rFonts w:ascii="Times New Roman" w:hAnsi="Times New Roman"/>
          <w:i/>
          <w:iCs/>
          <w:sz w:val="24"/>
          <w:szCs w:val="24"/>
        </w:rPr>
        <w:t>?</w:t>
      </w:r>
    </w:p>
    <w:p w:rsidRPr="00B66AF4" w:rsidR="00B66AF4" w:rsidP="2D70C5DF" w:rsidRDefault="00B66AF4" w14:paraId="5321DAF6" w14:textId="0E037B7A">
      <w:pPr>
        <w:pStyle w:val="Listeavsnit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2D70C5DF" w:rsidR="00B66AF4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Hva fungerer ikke med tilgjengelige løsninger? </w:t>
      </w:r>
    </w:p>
    <w:p w:rsidRPr="004A1F23" w:rsidR="00487AFE" w:rsidP="6252353D" w:rsidRDefault="0E9BE41E" w14:paraId="7F661A8E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Hvilke kunnskapsbehov </w:t>
      </w:r>
      <w:r w:rsidRPr="6252353D" w:rsidR="53A291B0">
        <w:rPr>
          <w:rFonts w:ascii="Times New Roman" w:hAnsi="Times New Roman"/>
          <w:i/>
          <w:iCs/>
          <w:sz w:val="24"/>
          <w:szCs w:val="24"/>
        </w:rPr>
        <w:t>har virksomheten ut over kunnskapsgrunnlaget som man besitter i dag?</w:t>
      </w:r>
    </w:p>
    <w:p w:rsidRPr="004A1F23" w:rsidR="00487AFE" w:rsidP="6252353D" w:rsidRDefault="53A291B0" w14:paraId="612735CD" w14:textId="63F49163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Hvilke kunnskapsbehov er</w:t>
      </w:r>
      <w:r w:rsidRPr="6252353D" w:rsidR="0E9BE41E">
        <w:rPr>
          <w:rFonts w:ascii="Times New Roman" w:hAnsi="Times New Roman"/>
          <w:i/>
          <w:iCs/>
          <w:sz w:val="24"/>
          <w:szCs w:val="24"/>
        </w:rPr>
        <w:t xml:space="preserve"> ikke dekket av eksisterende forskning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eller </w:t>
      </w:r>
      <w:r w:rsidRPr="6252353D" w:rsidR="54764DE8">
        <w:rPr>
          <w:rFonts w:ascii="Times New Roman" w:hAnsi="Times New Roman"/>
          <w:i/>
          <w:iCs/>
          <w:sz w:val="24"/>
          <w:szCs w:val="24"/>
        </w:rPr>
        <w:t xml:space="preserve">annen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tilgjengelig informasjon? </w:t>
      </w:r>
    </w:p>
    <w:p w:rsidRPr="00824F36" w:rsidR="00F3787D" w:rsidP="2D70C5DF" w:rsidRDefault="00F3787D" w14:paraId="7CD241AC" w14:textId="7CCA70BC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 w:eastAsia="Times New Roman"/>
          <w:i w:val="1"/>
          <w:iCs w:val="1"/>
          <w:sz w:val="24"/>
          <w:szCs w:val="24"/>
        </w:rPr>
      </w:pPr>
      <w:r w:rsidRPr="2D70C5DF" w:rsidR="676C6502">
        <w:rPr>
          <w:rFonts w:ascii="Times New Roman" w:hAnsi="Times New Roman"/>
          <w:i w:val="1"/>
          <w:iCs w:val="1"/>
          <w:sz w:val="24"/>
          <w:szCs w:val="24"/>
        </w:rPr>
        <w:t xml:space="preserve">Hvorfor </w:t>
      </w:r>
      <w:r w:rsidRPr="2D70C5DF" w:rsidR="1344D0FD">
        <w:rPr>
          <w:rFonts w:ascii="Times New Roman" w:hAnsi="Times New Roman"/>
          <w:i w:val="1"/>
          <w:iCs w:val="1"/>
          <w:sz w:val="24"/>
          <w:szCs w:val="24"/>
        </w:rPr>
        <w:t>gjennomføre</w:t>
      </w:r>
      <w:r w:rsidRPr="2D70C5DF" w:rsidR="676C6502">
        <w:rPr>
          <w:rFonts w:ascii="Times New Roman" w:hAnsi="Times New Roman"/>
          <w:i w:val="1"/>
          <w:iCs w:val="1"/>
          <w:sz w:val="24"/>
          <w:szCs w:val="24"/>
        </w:rPr>
        <w:t xml:space="preserve"> et kvalifiseringsprosjekt</w:t>
      </w:r>
      <w:r w:rsidRPr="2D70C5DF" w:rsidR="55D2FEFB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2D70C5DF" w:rsidR="434A99AF">
        <w:rPr>
          <w:rFonts w:ascii="Times New Roman" w:hAnsi="Times New Roman"/>
          <w:i w:val="1"/>
          <w:iCs w:val="1"/>
          <w:sz w:val="24"/>
          <w:szCs w:val="24"/>
        </w:rPr>
        <w:t xml:space="preserve"> framfor f.eks</w:t>
      </w:r>
      <w:r w:rsidRPr="2D70C5DF" w:rsidR="55D2FEFB">
        <w:rPr>
          <w:rFonts w:ascii="Times New Roman" w:hAnsi="Times New Roman"/>
          <w:i w:val="1"/>
          <w:iCs w:val="1"/>
          <w:sz w:val="24"/>
          <w:szCs w:val="24"/>
        </w:rPr>
        <w:t>. å gå rett på et hovedprosjekt</w:t>
      </w:r>
      <w:r w:rsidRPr="2D70C5DF" w:rsidR="676C6502">
        <w:rPr>
          <w:rFonts w:ascii="Times New Roman" w:hAnsi="Times New Roman"/>
          <w:i w:val="1"/>
          <w:iCs w:val="1"/>
          <w:sz w:val="24"/>
          <w:szCs w:val="24"/>
        </w:rPr>
        <w:t>?</w:t>
      </w:r>
      <w:r w:rsidRPr="2D70C5DF" w:rsidR="1EADF79A">
        <w:rPr>
          <w:rFonts w:ascii="Times New Roman" w:hAnsi="Times New Roman"/>
          <w:sz w:val="24"/>
          <w:szCs w:val="24"/>
        </w:rPr>
        <w:t>]</w:t>
      </w:r>
    </w:p>
    <w:p w:rsidR="2D70C5DF" w:rsidP="2D70C5DF" w:rsidRDefault="2D70C5DF" w14:paraId="00722AFD" w14:textId="6846D373">
      <w:pPr>
        <w:pStyle w:val="Normal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397FCB" w:rsidP="00697615" w:rsidRDefault="001E1E2A" w14:paraId="6EE566B8" w14:textId="04BC981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:rsidRPr="005D476A" w:rsidR="005D476A" w:rsidP="33C678A0" w:rsidRDefault="005D476A" w14:paraId="7BB1A2DB" w14:textId="1FD8E480">
      <w:pPr>
        <w:spacing w:line="240" w:lineRule="auto"/>
        <w:ind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3C678A0" w:rsidR="005D476A">
        <w:rPr>
          <w:rFonts w:ascii="Times New Roman" w:hAnsi="Times New Roman" w:eastAsia="Times New Roman" w:cs="Times New Roman"/>
          <w:sz w:val="24"/>
          <w:szCs w:val="24"/>
        </w:rPr>
        <w:t>[</w:t>
      </w:r>
      <w:r w:rsidRPr="33C678A0" w:rsidR="005D476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Kvalifiseringsprosjektene skal være innovasjonsprosjekter, som skal </w:t>
      </w:r>
      <w:r w:rsidRPr="33C678A0" w:rsidR="3D6BC26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ha en ambisjon om</w:t>
      </w:r>
      <w:r w:rsidRPr="33C678A0" w:rsidR="005D476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viderefør</w:t>
      </w:r>
      <w:r w:rsidRPr="33C678A0" w:rsidR="3138C9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ing</w:t>
      </w:r>
      <w:r w:rsidRPr="33C678A0" w:rsidR="005D476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i et hovedprosjekt. </w:t>
      </w:r>
    </w:p>
    <w:p w:rsidRPr="005D476A" w:rsidR="005D476A" w:rsidP="2D70C5DF" w:rsidRDefault="005D476A" w14:paraId="5BC0A5A3" w14:textId="3BCC5091">
      <w:pPr>
        <w:spacing w:line="240" w:lineRule="auto"/>
        <w:ind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nb-NO"/>
        </w:rPr>
      </w:pPr>
      <w:r w:rsidRPr="2D70C5DF" w:rsidR="278CE1CE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nb-NO"/>
        </w:rPr>
        <w:t>Kvalifiseringsprosjektene skal avklare om innovasjonen kan videreføres som et forskningsdrevet innovasjonsprosjekt (hovedprosjekt) i regi av Regionale forskningsfond, Forskningsrådet, Innovasjon Norge, EU-midler eller andre aktuelle</w:t>
      </w:r>
      <w:r w:rsidRPr="2D70C5DF" w:rsidR="76B87295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nb-NO"/>
        </w:rPr>
        <w:t xml:space="preserve"> finansieringskilder. </w:t>
      </w:r>
      <w:r w:rsidRPr="2D70C5DF" w:rsidR="278CE1CE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nb-NO"/>
        </w:rPr>
        <w:t>Evt.</w:t>
      </w:r>
      <w:r w:rsidRPr="2D70C5DF" w:rsidR="2F77CEF6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nb-NO"/>
        </w:rPr>
        <w:t xml:space="preserve"> </w:t>
      </w:r>
      <w:r w:rsidRPr="2D70C5DF" w:rsidR="15D851E5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nb-NO"/>
        </w:rPr>
        <w:t>k</w:t>
      </w:r>
      <w:r w:rsidRPr="2D70C5DF" w:rsidR="278CE1CE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nb-NO"/>
        </w:rPr>
        <w:t>an kvalifiseringsprosjektet resultere i videreføring gjennom et innovasjonsprosjekt (hovedprosjekt) som i hovedsak inneholder utviklingselementer, og kan egne seg for finansiering hos Innovasjon Norge.</w:t>
      </w:r>
    </w:p>
    <w:p w:rsidRPr="005D476A" w:rsidR="005D476A" w:rsidP="2D70C5DF" w:rsidRDefault="005D476A" w14:paraId="52235164" w14:textId="799A602C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2D70C5DF" w:rsidR="012E639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Kvalifiseringsprosjektet </w:t>
      </w:r>
      <w:r w:rsidRPr="2D70C5DF" w:rsidR="0A90C0E1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skal</w:t>
      </w:r>
      <w:r w:rsidRPr="2D70C5DF" w:rsidR="012E639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definere forskningsutfordringer eller utviklingsbehov </w:t>
      </w:r>
      <w:r w:rsidRPr="2D70C5DF" w:rsidR="3F4B0EFD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som skal løses </w:t>
      </w:r>
      <w:r w:rsidRPr="2D70C5DF" w:rsidR="012E639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i </w:t>
      </w:r>
      <w:r w:rsidRPr="2D70C5DF" w:rsidR="6113E8E6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et </w:t>
      </w:r>
      <w:r w:rsidRPr="2D70C5DF" w:rsidR="012E639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hovedprosjekt</w:t>
      </w:r>
      <w:r w:rsidRPr="2D70C5DF" w:rsidR="25267DBC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.</w:t>
      </w:r>
      <w:r w:rsidRPr="2D70C5DF" w:rsidR="012E639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</w:t>
      </w:r>
      <w:r w:rsidRPr="2D70C5DF" w:rsidR="61C9D001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I tillegg skal kvalifiseringsprosjektet avklare</w:t>
      </w:r>
      <w:r w:rsidRPr="2D70C5DF" w:rsidR="69615EAD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samarbeid med relevante kompetansemiljøer og andre samarbeidspartnere som kan bidra i hovedprosjektet.</w:t>
      </w:r>
      <w:r w:rsidRPr="2D70C5DF" w:rsidR="005D476A">
        <w:rPr>
          <w:rFonts w:ascii="Times New Roman" w:hAnsi="Times New Roman" w:eastAsia="Times New Roman" w:cs="Times New Roman"/>
          <w:color w:val="auto"/>
          <w:sz w:val="24"/>
          <w:szCs w:val="24"/>
        </w:rPr>
        <w:t>]</w:t>
      </w:r>
    </w:p>
    <w:p w:rsidRPr="00B513BC" w:rsidR="00397FCB" w:rsidP="006C045D" w:rsidRDefault="00397FCB" w14:paraId="3CD5DA41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Mål og delmål</w:t>
      </w:r>
    </w:p>
    <w:p w:rsidR="00F12150" w:rsidP="33C678A0" w:rsidRDefault="00397FCB" w14:paraId="291B46E0" w14:textId="2BAF5FB0">
      <w:pPr>
        <w:spacing w:after="120" w:line="240" w:lineRule="auto"/>
        <w:rPr>
          <w:rFonts w:ascii="Times New Roman" w:hAnsi="Times New Roman"/>
          <w:i w:val="1"/>
          <w:iCs w:val="1"/>
          <w:sz w:val="24"/>
          <w:szCs w:val="24"/>
        </w:rPr>
      </w:pPr>
      <w:r w:rsidRPr="33C678A0" w:rsidR="00397FCB">
        <w:rPr>
          <w:rFonts w:ascii="Times New Roman" w:hAnsi="Times New Roman"/>
          <w:sz w:val="24"/>
          <w:szCs w:val="24"/>
        </w:rPr>
        <w:t>[</w:t>
      </w: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 xml:space="preserve">Målformuleringen skal i klare vendinger beskrive hva som skal oppnås med dette kvalifiseringsprosjektet. </w:t>
      </w:r>
      <w:r w:rsidRPr="33C678A0" w:rsidR="00EE0EA4">
        <w:rPr>
          <w:rFonts w:ascii="Times New Roman" w:hAnsi="Times New Roman"/>
          <w:i w:val="1"/>
          <w:iCs w:val="1"/>
          <w:sz w:val="24"/>
          <w:szCs w:val="24"/>
        </w:rPr>
        <w:t>Mål er ikke aktiviteter</w:t>
      </w:r>
      <w:r w:rsidRPr="33C678A0" w:rsidR="3AEA2072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33C678A0" w:rsidR="00EE0EA4">
        <w:rPr>
          <w:rFonts w:ascii="Times New Roman" w:hAnsi="Times New Roman"/>
          <w:i w:val="1"/>
          <w:iCs w:val="1"/>
          <w:sz w:val="24"/>
          <w:szCs w:val="24"/>
        </w:rPr>
        <w:t xml:space="preserve"> men forventet resultat av aktivitetene.</w:t>
      </w:r>
    </w:p>
    <w:p w:rsidR="00397FCB" w:rsidP="000018D2" w:rsidRDefault="00397FCB" w14:paraId="7322C9F9" w14:textId="0028F47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>Prosjektmålene skal være etterprøvbare</w:t>
      </w:r>
      <w:r w:rsidRPr="33C678A0" w:rsidR="00397FCB">
        <w:rPr>
          <w:rFonts w:ascii="Times New Roman" w:hAnsi="Times New Roman"/>
          <w:sz w:val="24"/>
          <w:szCs w:val="24"/>
        </w:rPr>
        <w:t>.]</w:t>
      </w:r>
    </w:p>
    <w:p w:rsidR="00397FCB" w:rsidP="33C678A0" w:rsidRDefault="00090C21" w14:paraId="18AB57E9" w14:textId="77777777">
      <w:pPr>
        <w:spacing w:after="120" w:line="240" w:lineRule="auto"/>
        <w:rPr>
          <w:rFonts w:ascii="Times New Roman" w:hAnsi="Times New Roman"/>
          <w:i w:val="1"/>
          <w:iCs w:val="1"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6CE7" w:rsidR="00397FCB" w:rsidP="00397FCB" w:rsidRDefault="00397FCB" w14:paraId="4BA6ED60" w14:textId="77777777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:rsidR="00397FCB" w:rsidP="00397FCB" w:rsidRDefault="00397FCB" w14:paraId="5DED530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5AC184">
              <v:shapetype id="_x0000_t202" coordsize="21600,21600" o:spt="202" path="m,l,21600r21600,l21600,xe" w14:anchorId="36A8DD60">
                <v:stroke joinstyle="miter"/>
                <v:path gradientshapeok="t" o:connecttype="rect"/>
              </v:shapetype>
              <v:shape id="Tekstboks 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wTATKygCAABFBAAADgAAAAAAAAAAAAAAAAAuAgAAZHJzL2Uyb0Rv&#10;Yy54bWxQSwECLQAUAAYACAAAACEA/nmdk9wAAAAGAQAADwAAAAAAAAAAAAAAAACCBAAAZHJzL2Rv&#10;d25yZXYueG1sUEsFBgAAAAAEAAQA8wAAAIsFAAAAAA==&#10;">
                <v:textbox>
                  <w:txbxContent>
                    <w:p w:rsidRPr="00B46CE7" w:rsidR="00397FCB" w:rsidP="00397FCB" w:rsidRDefault="00397FCB" w14:paraId="3CC8048A" w14:textId="77777777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397FCB" w:rsidP="00397FCB" w:rsidRDefault="00397FCB" w14:paraId="672A6659" w14:textId="77777777"/>
                  </w:txbxContent>
                </v:textbox>
              </v:shape>
            </w:pict>
          </mc:Fallback>
        </mc:AlternateContent>
      </w: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>Strukturer målavsnittet slik</w:t>
      </w: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>:</w:t>
      </w:r>
    </w:p>
    <w:p w:rsidRPr="00B513BC" w:rsidR="000018D2" w:rsidP="33C678A0" w:rsidRDefault="000018D2" w14:paraId="2A3B5C98" w14:textId="77777777">
      <w:pPr>
        <w:spacing w:after="120" w:line="240" w:lineRule="auto"/>
        <w:rPr>
          <w:rFonts w:ascii="Times New Roman" w:hAnsi="Times New Roman"/>
          <w:i w:val="1"/>
          <w:iCs w:val="1"/>
          <w:sz w:val="24"/>
          <w:szCs w:val="24"/>
          <w:u w:val="single"/>
        </w:rPr>
      </w:pPr>
    </w:p>
    <w:p w:rsidRPr="00B513BC" w:rsidR="00397FCB" w:rsidP="33C678A0" w:rsidRDefault="00397FCB" w14:paraId="00584244" w14:textId="77777777">
      <w:pPr>
        <w:spacing w:after="120" w:line="240" w:lineRule="auto"/>
        <w:rPr>
          <w:rFonts w:ascii="Times New Roman" w:hAnsi="Times New Roman"/>
          <w:i w:val="1"/>
          <w:iCs w:val="1"/>
          <w:sz w:val="24"/>
          <w:szCs w:val="24"/>
        </w:rPr>
      </w:pPr>
    </w:p>
    <w:p w:rsidRPr="00B513BC" w:rsidR="00397FCB" w:rsidP="000018D2" w:rsidRDefault="00ED65D7" w14:paraId="54F2DC28" w14:textId="55B13BCB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 w:rsidR="00ED65D7">
        <w:rPr>
          <w:rFonts w:ascii="Times New Roman" w:hAnsi="Times New Roman"/>
          <w:i w:val="1"/>
          <w:iCs w:val="1"/>
          <w:sz w:val="24"/>
          <w:szCs w:val="24"/>
        </w:rPr>
        <w:t>D</w:t>
      </w: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>M1 (Delmål 1)</w:t>
      </w:r>
    </w:p>
    <w:p w:rsidRPr="00B513BC" w:rsidR="00397FCB" w:rsidP="000018D2" w:rsidRDefault="00ED65D7" w14:paraId="03F4BFE1" w14:textId="70ACA7B3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 w:rsidR="00ED65D7">
        <w:rPr>
          <w:rFonts w:ascii="Times New Roman" w:hAnsi="Times New Roman"/>
          <w:i w:val="1"/>
          <w:iCs w:val="1"/>
          <w:sz w:val="24"/>
          <w:szCs w:val="24"/>
        </w:rPr>
        <w:t>D</w:t>
      </w: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>M2 (Delmål 2)</w:t>
      </w:r>
    </w:p>
    <w:p w:rsidRPr="00B513BC" w:rsidR="00397FCB" w:rsidP="000018D2" w:rsidRDefault="00ED65D7" w14:paraId="5F71D854" w14:textId="623C8CBB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 w:rsidR="00ED65D7">
        <w:rPr>
          <w:rFonts w:ascii="Times New Roman" w:hAnsi="Times New Roman"/>
          <w:i w:val="1"/>
          <w:iCs w:val="1"/>
          <w:sz w:val="24"/>
          <w:szCs w:val="24"/>
        </w:rPr>
        <w:t>D</w:t>
      </w: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>M3 (Delmål 3)</w:t>
      </w:r>
    </w:p>
    <w:p w:rsidRPr="00B513BC" w:rsidR="00397FCB" w:rsidP="000018D2" w:rsidRDefault="00397FCB" w14:paraId="2D84F432" w14:textId="77777777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>osv.</w:t>
      </w:r>
    </w:p>
    <w:p w:rsidR="005D476A" w:rsidP="33C678A0" w:rsidRDefault="005D476A" w14:paraId="3ED31A62" w14:textId="1DCEF5B6">
      <w:pPr>
        <w:pStyle w:val="Normal"/>
        <w:spacing w:after="0" w:line="240" w:lineRule="auto"/>
        <w:rPr>
          <w:rFonts w:ascii="Times New Roman" w:hAnsi="Times New Roman"/>
          <w:b w:val="1"/>
          <w:bCs w:val="1"/>
          <w:color w:val="70AD47" w:themeColor="accent6"/>
          <w:sz w:val="24"/>
          <w:szCs w:val="24"/>
        </w:rPr>
      </w:pPr>
    </w:p>
    <w:p w:rsidRPr="00B513BC" w:rsidR="00397FCB" w:rsidP="006C045D" w:rsidRDefault="00397FCB" w14:paraId="1B778A4B" w14:textId="36FE78C1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Pr="00B513BC" w:rsidR="00F51B90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:rsidRPr="00C24335" w:rsidR="00AF1E11" w:rsidP="00E5756F" w:rsidRDefault="00397FCB" w14:paraId="5D5F24BC" w14:textId="73627AE9">
      <w:pPr>
        <w:spacing w:after="120"/>
        <w:contextualSpacing/>
        <w:rPr>
          <w:rFonts w:ascii="Times New Roman" w:hAnsi="Times New Roman"/>
          <w:i/>
          <w:sz w:val="24"/>
          <w:szCs w:val="24"/>
        </w:rPr>
      </w:pPr>
      <w:r w:rsidRPr="33C678A0" w:rsidR="00397FCB">
        <w:rPr>
          <w:rFonts w:ascii="Times New Roman" w:hAnsi="Times New Roman"/>
          <w:sz w:val="24"/>
          <w:szCs w:val="24"/>
        </w:rPr>
        <w:t>[</w:t>
      </w:r>
      <w:r w:rsidRPr="33C678A0" w:rsidR="00AF1E11">
        <w:rPr>
          <w:rFonts w:ascii="Times New Roman" w:hAnsi="Times New Roman"/>
          <w:i w:val="1"/>
          <w:iCs w:val="1"/>
          <w:sz w:val="24"/>
          <w:szCs w:val="24"/>
        </w:rPr>
        <w:t xml:space="preserve">Prosjektet brytes ned i arbeidspakker der hvert delmål ledsages av </w:t>
      </w:r>
      <w:r w:rsidRPr="33C678A0" w:rsidR="001E1E2A">
        <w:rPr>
          <w:rFonts w:ascii="Times New Roman" w:hAnsi="Times New Roman"/>
          <w:i w:val="1"/>
          <w:iCs w:val="1"/>
          <w:sz w:val="24"/>
          <w:szCs w:val="24"/>
        </w:rPr>
        <w:t xml:space="preserve">konkrete </w:t>
      </w:r>
      <w:r w:rsidRPr="33C678A0" w:rsidR="00AF1E11">
        <w:rPr>
          <w:rFonts w:ascii="Times New Roman" w:hAnsi="Times New Roman"/>
          <w:i w:val="1"/>
          <w:iCs w:val="1"/>
          <w:sz w:val="24"/>
          <w:szCs w:val="24"/>
        </w:rPr>
        <w:t>forsknings</w:t>
      </w:r>
      <w:r w:rsidRPr="33C678A0" w:rsidR="001E1E2A">
        <w:rPr>
          <w:rFonts w:ascii="Times New Roman" w:hAnsi="Times New Roman"/>
          <w:i w:val="1"/>
          <w:iCs w:val="1"/>
          <w:sz w:val="24"/>
          <w:szCs w:val="24"/>
        </w:rPr>
        <w:t xml:space="preserve">- og/eller utviklingsutfordringer og spørsmål med </w:t>
      </w:r>
      <w:r w:rsidRPr="33C678A0" w:rsidR="00AF1E11">
        <w:rPr>
          <w:rFonts w:ascii="Times New Roman" w:hAnsi="Times New Roman"/>
          <w:i w:val="1"/>
          <w:iCs w:val="1"/>
          <w:sz w:val="24"/>
          <w:szCs w:val="24"/>
        </w:rPr>
        <w:t xml:space="preserve">tilhørende </w:t>
      </w:r>
      <w:r w:rsidRPr="33C678A0" w:rsidR="001E1E2A">
        <w:rPr>
          <w:rFonts w:ascii="Times New Roman" w:hAnsi="Times New Roman"/>
          <w:i w:val="1"/>
          <w:iCs w:val="1"/>
          <w:sz w:val="24"/>
          <w:szCs w:val="24"/>
        </w:rPr>
        <w:t>løsningsforslag</w:t>
      </w:r>
      <w:r w:rsidRPr="33C678A0" w:rsidR="00C24335">
        <w:rPr>
          <w:rFonts w:ascii="Times New Roman" w:hAnsi="Times New Roman"/>
          <w:i w:val="1"/>
          <w:iCs w:val="1"/>
          <w:sz w:val="24"/>
          <w:szCs w:val="24"/>
        </w:rPr>
        <w:t>/</w:t>
      </w:r>
      <w:r w:rsidRPr="33C678A0" w:rsidR="00AF1E11">
        <w:rPr>
          <w:rFonts w:ascii="Times New Roman" w:hAnsi="Times New Roman"/>
          <w:i w:val="1"/>
          <w:iCs w:val="1"/>
          <w:sz w:val="24"/>
          <w:szCs w:val="24"/>
        </w:rPr>
        <w:t>forskningsmetoder</w:t>
      </w:r>
      <w:r w:rsidRPr="33C678A0" w:rsidR="00CB4C64">
        <w:rPr>
          <w:rFonts w:ascii="Times New Roman" w:hAnsi="Times New Roman"/>
          <w:i w:val="1"/>
          <w:iCs w:val="1"/>
          <w:sz w:val="24"/>
          <w:szCs w:val="24"/>
        </w:rPr>
        <w:t xml:space="preserve">. </w:t>
      </w:r>
    </w:p>
    <w:p w:rsidR="33C678A0" w:rsidP="33C678A0" w:rsidRDefault="33C678A0" w14:paraId="720A0BCC" w14:textId="056D1CD6">
      <w:pPr>
        <w:spacing w:after="120"/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</w:pPr>
    </w:p>
    <w:p w:rsidR="00397FCB" w:rsidP="33C678A0" w:rsidRDefault="00397FCB" w14:paraId="07675DA3" w14:textId="4A33FA07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2D70C5DF" w:rsidR="00397FC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Forskningsspørsmålene </w:t>
      </w:r>
      <w:r w:rsidRPr="2D70C5DF" w:rsidR="00C24335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eller utviklingsutfordringene </w:t>
      </w:r>
      <w:r w:rsidRPr="2D70C5DF" w:rsidR="00397FC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er de spørsmålene som må besvares for å nå de respektive del</w:t>
      </w:r>
      <w:r w:rsidRPr="2D70C5DF" w:rsidR="00397FCB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målene</w:t>
      </w:r>
      <w:r w:rsidRPr="2D70C5DF" w:rsidR="0054118D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 xml:space="preserve"> </w:t>
      </w:r>
      <w:r w:rsidRPr="2D70C5DF" w:rsidR="0054118D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(</w:t>
      </w:r>
      <w:r w:rsidRPr="2D70C5DF" w:rsidR="0035718B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skal ikke formuleres som</w:t>
      </w:r>
      <w:r w:rsidRPr="2D70C5DF" w:rsidR="0054118D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 xml:space="preserve"> påstander).</w:t>
      </w:r>
      <w:r w:rsidRPr="2D70C5DF" w:rsidR="630A097D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 xml:space="preserve"> </w:t>
      </w:r>
    </w:p>
    <w:p w:rsidR="00397FCB" w:rsidP="33C678A0" w:rsidRDefault="00397FCB" w14:paraId="607F2812" w14:textId="20BE5164">
      <w:pPr>
        <w:tabs>
          <w:tab w:val="left" w:pos="5954"/>
        </w:tabs>
        <w:spacing w:after="120"/>
        <w:contextualSpacing/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</w:pPr>
    </w:p>
    <w:p w:rsidR="00397FCB" w:rsidP="33C678A0" w:rsidRDefault="00397FCB" w14:paraId="6B29E512" w14:textId="639B7826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2D70C5DF" w:rsidR="00F472BE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Forsknin</w:t>
      </w:r>
      <w:r w:rsidRPr="2D70C5DF" w:rsidR="00F472BE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gsmetodene skal utvikle kunnskapen som gjør det mulig å besvare forsknings</w:t>
      </w:r>
      <w:r w:rsidRPr="2D70C5DF" w:rsidR="179F30F8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-/</w:t>
      </w:r>
      <w:r w:rsidRPr="2D70C5DF" w:rsidR="179F30F8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utviklings</w:t>
      </w:r>
      <w:r w:rsidRPr="2D70C5DF" w:rsidR="00F472BE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spørsmålene</w:t>
      </w:r>
      <w:r w:rsidRPr="2D70C5DF" w:rsidR="00F472BE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>.</w:t>
      </w:r>
      <w:r w:rsidRPr="2D70C5DF" w:rsidR="6CD8B18F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  <w:lang w:eastAsia="nb-NO"/>
        </w:rPr>
        <w:t xml:space="preserve"> </w:t>
      </w:r>
    </w:p>
    <w:p w:rsidR="00397FCB" w:rsidP="33C678A0" w:rsidRDefault="00397FCB" w14:paraId="4F4A9706" w14:textId="7FD714B2">
      <w:pPr>
        <w:tabs>
          <w:tab w:val="left" w:pos="5954"/>
        </w:tabs>
        <w:spacing w:after="120"/>
        <w:contextualSpacing/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</w:pPr>
    </w:p>
    <w:p w:rsidR="00397FCB" w:rsidP="00E5756F" w:rsidRDefault="00397FCB" w14:paraId="76CB0439" w14:textId="1BB837F4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3C678A0" w:rsidR="00397FC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Begrunn valg av metode. </w:t>
      </w:r>
      <w:r w:rsidRPr="33C678A0" w:rsidR="00397FC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Referer til metoder og forsøksfasiliteter slik at leseren skjønner hva det dreier seg om.</w:t>
      </w:r>
      <w:r w:rsidRPr="33C678A0" w:rsidR="00397FCB">
        <w:rPr>
          <w:rFonts w:ascii="Times New Roman" w:hAnsi="Times New Roman"/>
          <w:sz w:val="24"/>
          <w:szCs w:val="24"/>
        </w:rPr>
        <w:t>]</w:t>
      </w:r>
    </w:p>
    <w:p w:rsidRPr="00B513BC" w:rsidR="00F472BE" w:rsidP="000018D2" w:rsidRDefault="00F472BE" w14:paraId="14D42E50" w14:textId="77777777">
      <w:pPr>
        <w:tabs>
          <w:tab w:val="left" w:pos="5954"/>
        </w:tabs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</w:p>
    <w:p w:rsidRPr="00B513BC" w:rsidR="00397FCB" w:rsidP="000018D2" w:rsidRDefault="00E5756F" w14:paraId="656DE821" w14:textId="24D9DFD9">
      <w:pPr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u w:val="single"/>
          <w:lang w:eastAsia="nb-NO"/>
        </w:rPr>
      </w:pPr>
      <w:r w:rsidRPr="33C678A0" w:rsidR="00E5756F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Arbeidspakkene kan f.eks. settes opp slik</w:t>
      </w:r>
      <w:r w:rsidRPr="33C678A0" w:rsidR="00397FC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:</w:t>
      </w:r>
      <w:r w:rsidRPr="33C678A0" w:rsidR="00397FCB">
        <w:rPr>
          <w:rFonts w:ascii="Times New Roman" w:hAnsi="Times New Roman" w:eastAsia="Times New Roman"/>
          <w:sz w:val="24"/>
          <w:szCs w:val="24"/>
          <w:lang w:eastAsia="nb-NO"/>
        </w:rPr>
        <w:t xml:space="preserve"> </w:t>
      </w:r>
    </w:p>
    <w:p w:rsidRPr="00B513BC" w:rsidR="00397FCB" w:rsidP="00397FCB" w:rsidRDefault="00CB4C64" w14:paraId="779FD7EC" w14:textId="0FC124F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185880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D64E7F">
              <v:shape id="Tekstboks 15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" w14:anchorId="7D9089A0">
                <v:path arrowok="t"/>
                <v:textbox>
                  <w:txbxContent>
                    <w:p w:rsidR="00397FCB" w:rsidP="00397FCB" w:rsidRDefault="00397FCB" w14:paraId="0A37501D" w14:textId="77777777"/>
                  </w:txbxContent>
                </v:textbox>
              </v:shape>
            </w:pict>
          </mc:Fallback>
        </mc:AlternateContent>
      </w:r>
      <w:r w:rsidRPr="00B513BC" w:rsidR="005860ED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5217107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EEF6F1">
              <v:shape id="Tekstboks 17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" w14:anchorId="74AE51F0">
                <v:path arrowok="t"/>
                <v:textbox>
                  <w:txbxContent>
                    <w:p w:rsidR="00397FCB" w:rsidP="00397FCB" w:rsidRDefault="00397FCB" w14:paraId="5DAB6C7B" w14:textId="77777777"/>
                  </w:txbxContent>
                </v:textbox>
              </v:shape>
            </w:pict>
          </mc:Fallback>
        </mc:AlternateContent>
      </w:r>
      <w:r w:rsidRPr="00B513BC" w:rsidR="00F472BE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3E1961C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1EC838">
              <v:shape id="Tekstboks 16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" w14:anchorId="7924D5BD">
                <v:path arrowok="t"/>
                <v:textbox>
                  <w:txbxContent>
                    <w:p w:rsidR="00397FCB" w:rsidP="00397FCB" w:rsidRDefault="00397FCB" w14:paraId="02EB378F" w14:textId="77777777"/>
                  </w:txbxContent>
                </v:textbox>
              </v:shape>
            </w:pict>
          </mc:Fallback>
        </mc:AlternateContent>
      </w:r>
    </w:p>
    <w:p w:rsidRPr="00B513BC" w:rsidR="00397FCB" w:rsidP="33C678A0" w:rsidRDefault="00397FCB" w14:paraId="4A2B6A66" w14:textId="75751B48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</w:pPr>
      <w:r w:rsidRPr="33C678A0" w:rsidR="00397FCB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Arbeidspakke 1</w:t>
      </w:r>
      <w:r w:rsidRPr="33C678A0" w:rsidR="00FB1C67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1)</w:t>
      </w:r>
      <w:r w:rsidRPr="33C678A0" w:rsidR="13F99B50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                 </w:t>
      </w:r>
      <w:r w:rsidRPr="33C678A0" w:rsidR="5F8D08E7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  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33C678A0" w:rsidR="00397FCB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Arbeidspakke 2</w:t>
      </w:r>
      <w:r w:rsidRPr="33C678A0" w:rsidR="00FB1C67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2)</w:t>
      </w:r>
      <w:r w:rsidRPr="33C678A0" w:rsidR="5CFCCD50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                 </w:t>
      </w:r>
      <w:r w:rsidRPr="33C678A0" w:rsidR="4D959581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 </w:t>
      </w:r>
      <w:r w:rsidRPr="33C678A0" w:rsidR="5CFCCD50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33C678A0" w:rsidR="00397FCB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Arbeidspakke 3</w:t>
      </w:r>
      <w:r w:rsidRPr="33C678A0" w:rsidR="00FB1C67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 w:val="1"/>
          <w:bCs w:val="1"/>
          <w:i w:val="1"/>
          <w:iCs w:val="1"/>
          <w:color w:val="70AD47" w:themeColor="accent6"/>
          <w:lang w:eastAsia="nb-NO"/>
        </w:rPr>
        <w:t>3)</w:t>
      </w:r>
    </w:p>
    <w:p w:rsidRPr="00B51B3E" w:rsidR="00397FCB" w:rsidP="33C678A0" w:rsidRDefault="00397FCB" w14:paraId="7E9DBA05" w14:textId="545F7D9B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i w:val="1"/>
          <w:iCs w:val="1"/>
          <w:lang w:eastAsia="nb-NO"/>
        </w:rPr>
      </w:pP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Delmål 1 (</w:t>
      </w:r>
      <w:r w:rsidRPr="33C678A0" w:rsidR="00F472BE">
        <w:rPr>
          <w:rFonts w:ascii="Times New Roman" w:hAnsi="Times New Roman" w:eastAsia="Times New Roman"/>
          <w:i w:val="1"/>
          <w:iCs w:val="1"/>
          <w:lang w:eastAsia="nb-NO"/>
        </w:rPr>
        <w:t>D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M</w:t>
      </w:r>
      <w:r w:rsidRPr="33C678A0" w:rsidR="00397FCB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1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33C678A0" w:rsidR="51B4FDE7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                 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Delmål 2 (</w:t>
      </w:r>
      <w:r w:rsidRPr="33C678A0" w:rsidR="00F472BE">
        <w:rPr>
          <w:rFonts w:ascii="Times New Roman" w:hAnsi="Times New Roman" w:eastAsia="Times New Roman"/>
          <w:i w:val="1"/>
          <w:iCs w:val="1"/>
          <w:lang w:eastAsia="nb-NO"/>
        </w:rPr>
        <w:t>D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M</w:t>
      </w:r>
      <w:r w:rsidRPr="33C678A0" w:rsidR="00397FCB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2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33C678A0" w:rsidR="26781847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                 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Delmål 3 (</w:t>
      </w:r>
      <w:r w:rsidRPr="33C678A0" w:rsidR="00F472BE">
        <w:rPr>
          <w:rFonts w:ascii="Times New Roman" w:hAnsi="Times New Roman" w:eastAsia="Times New Roman"/>
          <w:i w:val="1"/>
          <w:iCs w:val="1"/>
          <w:lang w:eastAsia="nb-NO"/>
        </w:rPr>
        <w:t>D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M</w:t>
      </w:r>
      <w:r w:rsidRPr="33C678A0" w:rsidR="00397FCB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3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)</w:t>
      </w:r>
    </w:p>
    <w:p w:rsidRPr="00B51B3E" w:rsidR="00397FCB" w:rsidP="33C678A0" w:rsidRDefault="00397FCB" w14:paraId="03F65266" w14:textId="1F85B379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i w:val="1"/>
          <w:iCs w:val="1"/>
          <w:lang w:eastAsia="nb-NO"/>
        </w:rPr>
      </w:pPr>
    </w:p>
    <w:p w:rsidR="00CB4C64" w:rsidP="33C678A0" w:rsidRDefault="00F472BE" w14:paraId="4A817AA2" w14:textId="09FB0243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i w:val="1"/>
          <w:iCs w:val="1"/>
          <w:lang w:eastAsia="nb-NO"/>
        </w:rPr>
      </w:pPr>
      <w:r w:rsidRPr="33C678A0" w:rsidR="4CB8AA37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00F472BE">
        <w:rPr>
          <w:rFonts w:ascii="Times New Roman" w:hAnsi="Times New Roman" w:eastAsia="Times New Roman"/>
          <w:i w:val="1"/>
          <w:iCs w:val="1"/>
          <w:lang w:eastAsia="nb-NO"/>
        </w:rPr>
        <w:t xml:space="preserve">- </w:t>
      </w:r>
      <w:r w:rsidRPr="33C678A0" w:rsidR="007B6BC9">
        <w:rPr>
          <w:rFonts w:ascii="Times New Roman" w:hAnsi="Times New Roman" w:eastAsia="Times New Roman"/>
          <w:i w:val="1"/>
          <w:iCs w:val="1"/>
          <w:lang w:eastAsia="nb-NO"/>
        </w:rPr>
        <w:t>FoU-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spørsmål 1.1 (F</w:t>
      </w:r>
      <w:r w:rsidRPr="33C678A0" w:rsidR="00397FCB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1.1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57ED0FD1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</w:t>
      </w:r>
      <w:r w:rsidR="00CB4C64"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</w:t>
      </w:r>
      <w:r w:rsidRPr="33C678A0" w:rsidR="007B6BC9">
        <w:rPr>
          <w:rFonts w:ascii="Times New Roman" w:hAnsi="Times New Roman" w:eastAsia="Times New Roman"/>
          <w:i w:val="1"/>
          <w:iCs w:val="1"/>
          <w:lang w:eastAsia="nb-NO"/>
        </w:rPr>
        <w:t>FoU-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spørsmål 2.1 (F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2.1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7700862A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  </w:t>
      </w:r>
      <w:r w:rsidR="00CB4C64"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</w:t>
      </w:r>
      <w:r w:rsidRPr="33C678A0" w:rsidR="007B6BC9">
        <w:rPr>
          <w:rFonts w:ascii="Times New Roman" w:hAnsi="Times New Roman" w:eastAsia="Times New Roman"/>
          <w:i w:val="1"/>
          <w:iCs w:val="1"/>
          <w:lang w:eastAsia="nb-NO"/>
        </w:rPr>
        <w:t>FoU-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spørsmål 3.1 (F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3.1</w:t>
      </w:r>
    </w:p>
    <w:p w:rsidR="00CB4C64" w:rsidP="33C678A0" w:rsidRDefault="00F472BE" w14:paraId="1BC3BAD8" w14:textId="0AA0475C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i w:val="1"/>
          <w:iCs w:val="1"/>
          <w:lang w:eastAsia="nb-NO"/>
        </w:rPr>
      </w:pPr>
      <w:r w:rsidRPr="33C678A0" w:rsidR="32B774E1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1DA6C6DC">
        <w:rPr>
          <w:rFonts w:ascii="Times New Roman" w:hAnsi="Times New Roman" w:eastAsia="Times New Roman"/>
          <w:i w:val="1"/>
          <w:iCs w:val="1"/>
          <w:lang w:eastAsia="nb-NO"/>
        </w:rPr>
        <w:t xml:space="preserve">    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- Metode 1.1 (M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1.1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     </w:t>
      </w:r>
      <w:r w:rsidRPr="33C678A0" w:rsidR="0C207B83">
        <w:rPr>
          <w:rFonts w:ascii="Times New Roman" w:hAnsi="Times New Roman" w:eastAsia="Times New Roman"/>
          <w:i w:val="1"/>
          <w:iCs w:val="1"/>
          <w:lang w:eastAsia="nb-NO"/>
        </w:rPr>
        <w:t xml:space="preserve">   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1D7F483A">
        <w:rPr>
          <w:rFonts w:ascii="Times New Roman" w:hAnsi="Times New Roman" w:eastAsia="Times New Roman"/>
          <w:i w:val="1"/>
          <w:iCs w:val="1"/>
          <w:lang w:eastAsia="nb-NO"/>
        </w:rPr>
        <w:t xml:space="preserve">          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Metode (M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2.1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    </w:t>
      </w:r>
      <w:r w:rsidRPr="33C678A0" w:rsidR="302EC287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             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Metode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(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M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3.1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</w:p>
    <w:p w:rsidRPr="00B513BC" w:rsidR="00397FCB" w:rsidP="33C678A0" w:rsidRDefault="00397FCB" w14:paraId="3EE3B541" w14:textId="666A6CD0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i w:val="1"/>
          <w:iCs w:val="1"/>
          <w:lang w:eastAsia="nb-NO"/>
        </w:rPr>
      </w:pPr>
    </w:p>
    <w:p w:rsidR="00CB4C64" w:rsidP="33C678A0" w:rsidRDefault="00F472BE" w14:paraId="503F2BA0" w14:textId="6956B3CD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i w:val="1"/>
          <w:iCs w:val="1"/>
          <w:lang w:eastAsia="nb-NO"/>
        </w:rPr>
      </w:pPr>
      <w:r w:rsidRPr="33C678A0" w:rsidR="00F472BE">
        <w:rPr>
          <w:rFonts w:ascii="Times New Roman" w:hAnsi="Times New Roman" w:eastAsia="Times New Roman"/>
          <w:i w:val="1"/>
          <w:iCs w:val="1"/>
          <w:lang w:eastAsia="nb-NO"/>
        </w:rPr>
        <w:t xml:space="preserve">- </w:t>
      </w:r>
      <w:r w:rsidRPr="33C678A0" w:rsidR="007B6BC9">
        <w:rPr>
          <w:rFonts w:ascii="Times New Roman" w:hAnsi="Times New Roman" w:eastAsia="Times New Roman"/>
          <w:i w:val="1"/>
          <w:iCs w:val="1"/>
          <w:lang w:eastAsia="nb-NO"/>
        </w:rPr>
        <w:t>FoU-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spørsmål 1.2 (F</w:t>
      </w:r>
      <w:r w:rsidRPr="33C678A0" w:rsidR="00397FCB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1.2</w:t>
      </w:r>
      <w:r w:rsidRPr="33C678A0" w:rsidR="00397FCB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09FE2E8E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 </w:t>
      </w:r>
      <w:r w:rsidR="00CB4C64"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</w:t>
      </w:r>
      <w:r w:rsidRPr="33C678A0" w:rsidR="007B6BC9">
        <w:rPr>
          <w:rFonts w:ascii="Times New Roman" w:hAnsi="Times New Roman" w:eastAsia="Times New Roman"/>
          <w:i w:val="1"/>
          <w:iCs w:val="1"/>
          <w:lang w:eastAsia="nb-NO"/>
        </w:rPr>
        <w:t>FoU-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spørsmål 2.2 (F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2.2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7BA6557D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  </w:t>
      </w:r>
      <w:r w:rsidR="00CB4C64"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</w:t>
      </w:r>
      <w:r w:rsidRPr="33C678A0" w:rsidR="007B6BC9">
        <w:rPr>
          <w:rFonts w:ascii="Times New Roman" w:hAnsi="Times New Roman" w:eastAsia="Times New Roman"/>
          <w:i w:val="1"/>
          <w:iCs w:val="1"/>
          <w:lang w:eastAsia="nb-NO"/>
        </w:rPr>
        <w:t>FoU-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spørsmål 3.2 (F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3.2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00B513BC" w:rsidR="00CB4C64">
        <w:rPr>
          <w:rFonts w:ascii="Times New Roman" w:hAnsi="Times New Roman" w:eastAsia="Times New Roman"/>
          <w:lang w:eastAsia="nb-NO"/>
        </w:rPr>
        <w:tab/>
      </w:r>
    </w:p>
    <w:p w:rsidR="00CB4C64" w:rsidP="33C678A0" w:rsidRDefault="00F472BE" w14:paraId="40AD4EB6" w14:textId="708DB059">
      <w:pPr>
        <w:tabs>
          <w:tab w:val="left" w:pos="3119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i w:val="1"/>
          <w:iCs w:val="1"/>
          <w:lang w:eastAsia="nb-NO"/>
        </w:rPr>
      </w:pPr>
      <w:r w:rsidRPr="33C678A0" w:rsidR="39C7E4D0">
        <w:rPr>
          <w:rFonts w:ascii="Times New Roman" w:hAnsi="Times New Roman" w:eastAsia="Times New Roman"/>
          <w:i w:val="1"/>
          <w:iCs w:val="1"/>
          <w:lang w:eastAsia="nb-NO"/>
        </w:rPr>
        <w:t xml:space="preserve">    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- Metode 1.2 (M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1.2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       </w:t>
      </w:r>
      <w:r w:rsidRPr="33C678A0" w:rsidR="36B4D292">
        <w:rPr>
          <w:rFonts w:ascii="Times New Roman" w:hAnsi="Times New Roman" w:eastAsia="Times New Roman"/>
          <w:i w:val="1"/>
          <w:iCs w:val="1"/>
          <w:lang w:eastAsia="nb-NO"/>
        </w:rPr>
        <w:t xml:space="preserve">          </w:t>
      </w:r>
      <w:r w:rsidRPr="33C678A0" w:rsidR="4E19EB49">
        <w:rPr>
          <w:rFonts w:ascii="Times New Roman" w:hAnsi="Times New Roman" w:eastAsia="Times New Roman"/>
          <w:i w:val="1"/>
          <w:iCs w:val="1"/>
          <w:lang w:eastAsia="nb-NO"/>
        </w:rPr>
        <w:t xml:space="preserve">     </w:t>
      </w:r>
      <w:r w:rsidRPr="33C678A0" w:rsidR="36B4D292">
        <w:rPr>
          <w:rFonts w:ascii="Times New Roman" w:hAnsi="Times New Roman" w:eastAsia="Times New Roman"/>
          <w:i w:val="1"/>
          <w:iCs w:val="1"/>
          <w:lang w:eastAsia="nb-NO"/>
        </w:rPr>
        <w:t xml:space="preserve">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Metode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(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M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2.2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>
        <w:rPr>
          <w:rFonts w:ascii="Times New Roman" w:hAnsi="Times New Roman" w:eastAsia="Times New Roman"/>
          <w:lang w:eastAsia="nb-NO"/>
        </w:rPr>
        <w:tab/>
      </w:r>
      <w:r>
        <w:rPr>
          <w:rFonts w:ascii="Times New Roman" w:hAnsi="Times New Roman" w:eastAsia="Times New Roman"/>
          <w:lang w:eastAsia="nb-NO"/>
        </w:rPr>
        <w:tab/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      </w:t>
      </w:r>
      <w:r w:rsidRPr="33C678A0" w:rsidR="298BF36F">
        <w:rPr>
          <w:rFonts w:ascii="Times New Roman" w:hAnsi="Times New Roman" w:eastAsia="Times New Roman"/>
          <w:i w:val="1"/>
          <w:iCs w:val="1"/>
          <w:lang w:eastAsia="nb-NO"/>
        </w:rPr>
        <w:t xml:space="preserve">                         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 xml:space="preserve">- Metode 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(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M</w:t>
      </w:r>
      <w:r w:rsidRPr="33C678A0" w:rsidR="00CB4C64">
        <w:rPr>
          <w:rFonts w:ascii="Times New Roman" w:hAnsi="Times New Roman" w:eastAsia="Times New Roman"/>
          <w:i w:val="1"/>
          <w:iCs w:val="1"/>
          <w:vertAlign w:val="subscript"/>
          <w:lang w:eastAsia="nb-NO"/>
        </w:rPr>
        <w:t>3.2</w:t>
      </w:r>
      <w:r w:rsidRPr="33C678A0" w:rsidR="00CB4C64">
        <w:rPr>
          <w:rFonts w:ascii="Times New Roman" w:hAnsi="Times New Roman" w:eastAsia="Times New Roman"/>
          <w:i w:val="1"/>
          <w:iCs w:val="1"/>
          <w:lang w:eastAsia="nb-NO"/>
        </w:rPr>
        <w:t>)</w:t>
      </w:r>
      <w:r w:rsidRPr="00B513BC" w:rsidR="00397FCB">
        <w:rPr>
          <w:rFonts w:ascii="Times New Roman" w:hAnsi="Times New Roman" w:eastAsia="Times New Roman"/>
          <w:lang w:eastAsia="nb-NO"/>
        </w:rPr>
        <w:tab/>
      </w:r>
      <w:r w:rsidRPr="00B513BC" w:rsidR="00397FCB">
        <w:rPr>
          <w:rFonts w:ascii="Times New Roman" w:hAnsi="Times New Roman" w:eastAsia="Times New Roman"/>
          <w:lang w:eastAsia="nb-NO"/>
        </w:rPr>
        <w:tab/>
      </w:r>
    </w:p>
    <w:p w:rsidR="00033301" w:rsidP="00CB4C64" w:rsidRDefault="00397FCB" w14:paraId="7EB30779" w14:textId="77777777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</w:p>
    <w:p w:rsidRPr="00B513BC" w:rsidR="006C045D" w:rsidP="00397FCB" w:rsidRDefault="006C045D" w14:paraId="622186A7" w14:textId="77777777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</w:p>
    <w:p w:rsidR="002D5786" w:rsidP="00397FCB" w:rsidRDefault="002D5786" w14:paraId="041FF037" w14:textId="77777777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</w:p>
    <w:p w:rsidRPr="00E31325" w:rsidR="002D5786" w:rsidP="002D5786" w:rsidRDefault="002D5786" w14:paraId="4C1B27B0" w14:textId="7777777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E31325">
        <w:rPr>
          <w:rFonts w:ascii="Times New Roman" w:hAnsi="Times New Roman"/>
          <w:b/>
          <w:color w:val="70AD47" w:themeColor="accent6"/>
          <w:sz w:val="24"/>
          <w:szCs w:val="24"/>
        </w:rPr>
        <w:t>Innovasjonspotensial</w:t>
      </w:r>
    </w:p>
    <w:p w:rsidRPr="007B6BC9" w:rsidR="002D5786" w:rsidP="33C678A0" w:rsidRDefault="002D5786" w14:paraId="48CE5950" w14:textId="28383DE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 w:val="1"/>
          <w:iCs w:val="1"/>
          <w:sz w:val="24"/>
          <w:szCs w:val="24"/>
        </w:rPr>
      </w:pPr>
      <w:r w:rsidRPr="33C678A0" w:rsidR="002D5786">
        <w:rPr>
          <w:rFonts w:ascii="Times New Roman" w:hAnsi="Times New Roman"/>
          <w:sz w:val="24"/>
          <w:szCs w:val="24"/>
        </w:rPr>
        <w:t>[</w:t>
      </w:r>
      <w:r w:rsidRPr="33C678A0" w:rsidR="002D5786">
        <w:rPr>
          <w:rFonts w:ascii="Times New Roman" w:hAnsi="Times New Roman"/>
          <w:i w:val="1"/>
          <w:iCs w:val="1"/>
          <w:sz w:val="24"/>
          <w:szCs w:val="24"/>
        </w:rPr>
        <w:t>Hvor nytt og originalt er det som skal utvikles i prosjektet i forhold til kunnskapsfronten</w:t>
      </w:r>
      <w:r w:rsidRPr="33C678A0" w:rsidR="00E5756F">
        <w:rPr>
          <w:rFonts w:ascii="Times New Roman" w:hAnsi="Times New Roman"/>
          <w:i w:val="1"/>
          <w:iCs w:val="1"/>
          <w:sz w:val="24"/>
          <w:szCs w:val="24"/>
        </w:rPr>
        <w:t xml:space="preserve">, </w:t>
      </w:r>
      <w:r w:rsidRPr="33C678A0" w:rsidR="002D5786">
        <w:rPr>
          <w:rFonts w:ascii="Times New Roman" w:hAnsi="Times New Roman"/>
          <w:i w:val="1"/>
          <w:iCs w:val="1"/>
          <w:sz w:val="24"/>
          <w:szCs w:val="24"/>
        </w:rPr>
        <w:t>og til å fremskaffe nye eller forbedrede varer, tjenester, produksjonsmetoder, organisering, besparelser, økt kvalitet, økt effektivitet</w:t>
      </w:r>
      <w:r w:rsidRPr="33C678A0" w:rsidR="05D8D9A1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33C678A0" w:rsidR="002D5786">
        <w:rPr>
          <w:rFonts w:ascii="Times New Roman" w:hAnsi="Times New Roman"/>
          <w:i w:val="1"/>
          <w:iCs w:val="1"/>
          <w:sz w:val="24"/>
          <w:szCs w:val="24"/>
        </w:rPr>
        <w:t xml:space="preserve"> økt verdiskaping, mer inntjening etc.? </w:t>
      </w:r>
    </w:p>
    <w:p w:rsidRPr="00E31325" w:rsidR="002D5786" w:rsidP="002D5786" w:rsidRDefault="00404A1C" w14:paraId="2F452BC1" w14:textId="0C518CD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33C678A0" w:rsidR="002D5786">
        <w:rPr>
          <w:rFonts w:ascii="Times New Roman" w:hAnsi="Times New Roman"/>
          <w:i w:val="1"/>
          <w:iCs w:val="1"/>
          <w:sz w:val="24"/>
          <w:szCs w:val="24"/>
        </w:rPr>
        <w:t>Hvordan skal prosjektresultatet anvendes</w:t>
      </w:r>
      <w:r w:rsidRPr="33C678A0" w:rsidR="00374C04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33C678A0" w:rsidR="002D5786">
        <w:rPr>
          <w:rFonts w:ascii="Times New Roman" w:hAnsi="Times New Roman"/>
          <w:i w:val="1"/>
          <w:iCs w:val="1"/>
          <w:sz w:val="24"/>
          <w:szCs w:val="24"/>
        </w:rPr>
        <w:t xml:space="preserve"> og hvem tar resultatene i bruk?</w:t>
      </w:r>
      <w:r w:rsidRPr="33C678A0" w:rsidR="002D5786">
        <w:rPr>
          <w:rFonts w:ascii="Times New Roman" w:hAnsi="Times New Roman"/>
          <w:sz w:val="24"/>
          <w:szCs w:val="24"/>
        </w:rPr>
        <w:t>]</w:t>
      </w:r>
    </w:p>
    <w:p w:rsidRPr="00B513BC" w:rsidR="00397FCB" w:rsidP="00397FCB" w:rsidRDefault="00397FCB" w14:paraId="5B06DE2A" w14:textId="4EE6B7A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</w:p>
    <w:p w:rsidRPr="00B513BC" w:rsidR="00397FCB" w:rsidP="006C045D" w:rsidRDefault="00397FCB" w14:paraId="71A58F83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:rsidRPr="00B513BC" w:rsidR="00F472BE" w:rsidP="33C678A0" w:rsidRDefault="00F472BE" w14:paraId="0021B9A2" w14:textId="0C12DE73">
      <w:pPr>
        <w:rPr>
          <w:rFonts w:ascii="Times New Roman" w:hAnsi="Times New Roman"/>
          <w:sz w:val="24"/>
          <w:szCs w:val="24"/>
        </w:rPr>
      </w:pPr>
      <w:r w:rsidRPr="33C678A0" w:rsidR="00397FCB">
        <w:rPr>
          <w:rFonts w:ascii="Times New Roman" w:hAnsi="Times New Roman"/>
          <w:sz w:val="24"/>
          <w:szCs w:val="24"/>
        </w:rPr>
        <w:t>[</w:t>
      </w:r>
      <w:r w:rsidRPr="33C678A0" w:rsidR="00397FCB">
        <w:rPr>
          <w:rFonts w:ascii="Times New Roman" w:hAnsi="Times New Roman"/>
          <w:i w:val="1"/>
          <w:iCs w:val="1"/>
          <w:sz w:val="24"/>
          <w:szCs w:val="24"/>
        </w:rPr>
        <w:t xml:space="preserve">Begrunn prosjektets mulige etiske konsekvenser. Sjekk </w:t>
      </w:r>
      <w:hyperlink r:id="Rf4f8c360a75a481c">
        <w:r w:rsidRPr="33C678A0" w:rsidR="00397FCB">
          <w:rPr>
            <w:rStyle w:val="Hyperkobling"/>
            <w:rFonts w:ascii="Times New Roman" w:hAnsi="Times New Roman"/>
            <w:i w:val="1"/>
            <w:iCs w:val="1"/>
            <w:sz w:val="24"/>
            <w:szCs w:val="24"/>
          </w:rPr>
          <w:t>www.etikkom.no</w:t>
        </w:r>
      </w:hyperlink>
      <w:r w:rsidRPr="33C678A0" w:rsidR="00397FCB">
        <w:rPr>
          <w:rFonts w:ascii="Times New Roman" w:hAnsi="Times New Roman"/>
          <w:sz w:val="24"/>
          <w:szCs w:val="24"/>
        </w:rPr>
        <w:t>]</w:t>
      </w:r>
    </w:p>
    <w:p w:rsidRPr="00492FC8" w:rsidR="00CA6370" w:rsidP="48D564C6" w:rsidRDefault="00CA6370" w14:paraId="70B62CF2" w14:textId="7777777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r w:rsidRPr="48D564C6" w:rsidR="00CA6370">
        <w:rPr>
          <w:rFonts w:ascii="Times New Roman" w:hAnsi="Times New Roman"/>
          <w:color w:val="70AD47" w:themeColor="accent6" w:themeTint="FF" w:themeShade="FF"/>
          <w:sz w:val="32"/>
          <w:szCs w:val="32"/>
        </w:rPr>
        <w:t>Prosjektorganisering</w:t>
      </w:r>
    </w:p>
    <w:p w:rsidRPr="00B513BC" w:rsidR="00CA6370" w:rsidP="006C045D" w:rsidRDefault="00CA6370" w14:paraId="17E723F2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:rsidRPr="00B513BC" w:rsidR="00CA6370" w:rsidP="2D70C5DF" w:rsidRDefault="77AAC5B6" w14:paraId="49B56369" w14:textId="3901CCD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2D70C5DF" w:rsidR="77AAC5B6">
        <w:rPr>
          <w:rFonts w:ascii="Times New Roman" w:hAnsi="Times New Roman"/>
          <w:sz w:val="24"/>
          <w:szCs w:val="24"/>
        </w:rPr>
        <w:t>[</w:t>
      </w:r>
      <w:r w:rsidRPr="2D70C5DF" w:rsidR="4A82ADD6">
        <w:rPr>
          <w:rFonts w:ascii="Times New Roman" w:hAnsi="Times New Roman"/>
          <w:i w:val="1"/>
          <w:iCs w:val="1"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2D70C5DF" w:rsidR="77AAC5B6">
        <w:rPr>
          <w:rFonts w:ascii="Times New Roman" w:hAnsi="Times New Roman"/>
          <w:i w:val="1"/>
          <w:iCs w:val="1"/>
          <w:sz w:val="24"/>
          <w:szCs w:val="24"/>
        </w:rPr>
        <w:t>Hv</w:t>
      </w:r>
      <w:r w:rsidRPr="2D70C5DF" w:rsidR="4A82ADD6">
        <w:rPr>
          <w:rFonts w:ascii="Times New Roman" w:hAnsi="Times New Roman"/>
          <w:i w:val="1"/>
          <w:iCs w:val="1"/>
          <w:sz w:val="24"/>
          <w:szCs w:val="24"/>
        </w:rPr>
        <w:t>ilken kunnskap/kompetanse bidrar partnerne med</w:t>
      </w:r>
      <w:r w:rsidRPr="2D70C5DF" w:rsidR="1C365084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2D70C5DF" w:rsidR="4A82ADD6">
        <w:rPr>
          <w:rFonts w:ascii="Times New Roman" w:hAnsi="Times New Roman"/>
          <w:i w:val="1"/>
          <w:iCs w:val="1"/>
          <w:sz w:val="24"/>
          <w:szCs w:val="24"/>
        </w:rPr>
        <w:t xml:space="preserve"> og </w:t>
      </w:r>
      <w:r w:rsidRPr="2D70C5DF" w:rsidR="33D177B2">
        <w:rPr>
          <w:rFonts w:ascii="Times New Roman" w:hAnsi="Times New Roman"/>
          <w:i w:val="1"/>
          <w:iCs w:val="1"/>
          <w:sz w:val="24"/>
          <w:szCs w:val="24"/>
        </w:rPr>
        <w:t xml:space="preserve">har de </w:t>
      </w:r>
      <w:r w:rsidRPr="2D70C5DF" w:rsidR="77AAC5B6">
        <w:rPr>
          <w:rFonts w:ascii="Times New Roman" w:hAnsi="Times New Roman"/>
          <w:i w:val="1"/>
          <w:iCs w:val="1"/>
          <w:sz w:val="24"/>
          <w:szCs w:val="24"/>
        </w:rPr>
        <w:t xml:space="preserve">riktig </w:t>
      </w:r>
      <w:r w:rsidRPr="2D70C5DF" w:rsidR="33D177B2">
        <w:rPr>
          <w:rFonts w:ascii="Times New Roman" w:hAnsi="Times New Roman"/>
          <w:i w:val="1"/>
          <w:iCs w:val="1"/>
          <w:sz w:val="24"/>
          <w:szCs w:val="24"/>
        </w:rPr>
        <w:t xml:space="preserve">og relevant </w:t>
      </w:r>
      <w:r w:rsidRPr="2D70C5DF" w:rsidR="77AAC5B6">
        <w:rPr>
          <w:rFonts w:ascii="Times New Roman" w:hAnsi="Times New Roman"/>
          <w:i w:val="1"/>
          <w:iCs w:val="1"/>
          <w:sz w:val="24"/>
          <w:szCs w:val="24"/>
        </w:rPr>
        <w:t>kompetans</w:t>
      </w:r>
      <w:r w:rsidRPr="2D70C5DF" w:rsidR="77AAC5B6">
        <w:rPr>
          <w:rFonts w:ascii="Times New Roman" w:hAnsi="Times New Roman"/>
          <w:i w:val="1"/>
          <w:iCs w:val="1"/>
          <w:color w:val="auto"/>
          <w:sz w:val="24"/>
          <w:szCs w:val="24"/>
        </w:rPr>
        <w:t>e?</w:t>
      </w:r>
      <w:r w:rsidRPr="2D70C5DF" w:rsidR="4FDE3908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 </w:t>
      </w:r>
      <w:r w:rsidRPr="2D70C5DF" w:rsidR="1A4A631F">
        <w:rPr>
          <w:rFonts w:ascii="Times New Roman" w:hAnsi="Times New Roman"/>
          <w:i w:val="1"/>
          <w:iCs w:val="1"/>
          <w:color w:val="auto"/>
          <w:sz w:val="24"/>
          <w:szCs w:val="24"/>
        </w:rPr>
        <w:t>Er prosjektet forankret i organisasjonen hos prosjektets partnere?</w:t>
      </w:r>
      <w:r w:rsidRPr="2D70C5DF" w:rsidR="1A4A631F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 </w:t>
      </w:r>
      <w:r w:rsidRPr="2D70C5DF" w:rsidR="35EF2501">
        <w:rPr>
          <w:rFonts w:ascii="Times New Roman" w:hAnsi="Times New Roman"/>
          <w:i w:val="1"/>
          <w:iCs w:val="1"/>
          <w:color w:val="auto"/>
          <w:sz w:val="24"/>
          <w:szCs w:val="24"/>
        </w:rPr>
        <w:t>Tilleggsspørsmål</w:t>
      </w:r>
      <w:r w:rsidRPr="2D70C5DF" w:rsidR="35EF2501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 f</w:t>
      </w:r>
      <w:r w:rsidRPr="2D70C5DF" w:rsidR="33D177B2">
        <w:rPr>
          <w:rFonts w:ascii="Times New Roman" w:hAnsi="Times New Roman"/>
          <w:i w:val="1"/>
          <w:iCs w:val="1"/>
          <w:color w:val="auto"/>
          <w:sz w:val="24"/>
          <w:szCs w:val="24"/>
        </w:rPr>
        <w:t>or offentlig sektor:</w:t>
      </w:r>
      <w:r w:rsidRPr="2D70C5DF" w:rsidR="690933ED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 Hvordan er brukerne og deres behov ivaretatt i prosjektet?</w:t>
      </w:r>
      <w:r w:rsidRPr="2D70C5DF" w:rsidR="77AAC5B6">
        <w:rPr>
          <w:rFonts w:ascii="Times New Roman" w:hAnsi="Times New Roman"/>
          <w:color w:val="auto"/>
          <w:sz w:val="24"/>
          <w:szCs w:val="24"/>
        </w:rPr>
        <w:t>]</w:t>
      </w:r>
    </w:p>
    <w:p w:rsidR="002D5786" w:rsidRDefault="002D5786" w14:paraId="3852FE06" w14:textId="3EDCCECB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Pr="00B513BC" w:rsidR="00CA6370" w:rsidP="006C045D" w:rsidRDefault="00CA6370" w14:paraId="58BBB6A6" w14:textId="78B0F925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Budsjett og milepæler</w:t>
      </w:r>
    </w:p>
    <w:p w:rsidRPr="00B513BC" w:rsidR="00CA6370" w:rsidP="6252353D" w:rsidRDefault="2579F7AC" w14:paraId="345AEB54" w14:textId="60BC5E0E">
      <w:pPr>
        <w:spacing w:line="240" w:lineRule="auto"/>
        <w:rPr>
          <w:rFonts w:ascii="Times New Roman" w:hAnsi="Times New Roman"/>
          <w:sz w:val="24"/>
          <w:szCs w:val="24"/>
        </w:rPr>
      </w:pPr>
      <w:r w:rsidRPr="2D70C5DF" w:rsidR="2579F7AC">
        <w:rPr>
          <w:rFonts w:ascii="Times New Roman" w:hAnsi="Times New Roman"/>
          <w:color w:val="auto"/>
          <w:sz w:val="24"/>
          <w:szCs w:val="24"/>
        </w:rPr>
        <w:t>[</w:t>
      </w:r>
      <w:r w:rsidRPr="2D70C5DF" w:rsidR="2579F7AC">
        <w:rPr>
          <w:rFonts w:ascii="Times New Roman" w:hAnsi="Times New Roman"/>
          <w:color w:val="auto"/>
          <w:sz w:val="24"/>
          <w:szCs w:val="24"/>
        </w:rPr>
        <w:t>Hv</w:t>
      </w:r>
      <w:r w:rsidRPr="2D70C5DF" w:rsidR="00802C58">
        <w:rPr>
          <w:rFonts w:ascii="Times New Roman" w:hAnsi="Times New Roman"/>
          <w:color w:val="auto"/>
          <w:sz w:val="24"/>
          <w:szCs w:val="24"/>
        </w:rPr>
        <w:t>ordan skal prosjektet gjennomføres og i hvilken rekkefølge</w:t>
      </w:r>
      <w:r w:rsidRPr="2D70C5DF" w:rsidR="00E42461">
        <w:rPr>
          <w:rFonts w:ascii="Times New Roman" w:hAnsi="Times New Roman"/>
          <w:color w:val="auto"/>
          <w:sz w:val="24"/>
          <w:szCs w:val="24"/>
        </w:rPr>
        <w:t xml:space="preserve"> (tidsplan og milepæler)</w:t>
      </w:r>
      <w:r w:rsidRPr="2D70C5DF" w:rsidR="005B2139">
        <w:rPr>
          <w:rFonts w:ascii="Times New Roman" w:hAnsi="Times New Roman"/>
          <w:color w:val="auto"/>
          <w:sz w:val="24"/>
          <w:szCs w:val="24"/>
        </w:rPr>
        <w:t xml:space="preserve">. Hvor mye ressurser </w:t>
      </w:r>
      <w:r w:rsidRPr="2D70C5DF" w:rsidR="008E6287">
        <w:rPr>
          <w:rFonts w:ascii="Times New Roman" w:hAnsi="Times New Roman"/>
          <w:color w:val="auto"/>
          <w:sz w:val="24"/>
          <w:szCs w:val="24"/>
        </w:rPr>
        <w:t xml:space="preserve">planlegger dere å benytte på de ulike aktivitetene? </w:t>
      </w:r>
      <w:r w:rsidRPr="2D70C5DF" w:rsidR="1978C877">
        <w:rPr>
          <w:rFonts w:ascii="Times New Roman" w:hAnsi="Times New Roman"/>
          <w:color w:val="auto"/>
          <w:sz w:val="24"/>
          <w:szCs w:val="24"/>
        </w:rPr>
        <w:t>Når er de ulike milepælene nådd, og h</w:t>
      </w:r>
      <w:r w:rsidRPr="2D70C5DF" w:rsidR="1978C877">
        <w:rPr>
          <w:rFonts w:ascii="Times New Roman" w:hAnsi="Times New Roman"/>
          <w:color w:val="auto"/>
          <w:sz w:val="24"/>
          <w:szCs w:val="24"/>
        </w:rPr>
        <w:t>ve</w:t>
      </w:r>
      <w:r w:rsidRPr="2D70C5DF" w:rsidR="77AAC5B6">
        <w:rPr>
          <w:rFonts w:ascii="Times New Roman" w:hAnsi="Times New Roman"/>
          <w:color w:val="auto"/>
          <w:sz w:val="24"/>
          <w:szCs w:val="24"/>
        </w:rPr>
        <w:t>m h</w:t>
      </w:r>
      <w:r w:rsidRPr="2D70C5DF" w:rsidR="77AAC5B6">
        <w:rPr>
          <w:rFonts w:ascii="Times New Roman" w:hAnsi="Times New Roman"/>
          <w:color w:val="auto"/>
          <w:sz w:val="24"/>
          <w:szCs w:val="24"/>
        </w:rPr>
        <w:t xml:space="preserve">ar ansvar for hva? Vi anbefaler å bruke </w:t>
      </w:r>
      <w:r w:rsidRPr="2D70C5DF" w:rsidR="45AEF35E">
        <w:rPr>
          <w:rFonts w:ascii="Times New Roman" w:hAnsi="Times New Roman"/>
          <w:color w:val="auto"/>
          <w:sz w:val="24"/>
          <w:szCs w:val="24"/>
        </w:rPr>
        <w:t xml:space="preserve">et </w:t>
      </w:r>
      <w:r w:rsidRPr="2D70C5DF" w:rsidR="77AAC5B6">
        <w:rPr>
          <w:rFonts w:ascii="Times New Roman" w:hAnsi="Times New Roman"/>
          <w:color w:val="auto"/>
          <w:sz w:val="24"/>
          <w:szCs w:val="24"/>
        </w:rPr>
        <w:t xml:space="preserve">flytdiagram – </w:t>
      </w:r>
      <w:r w:rsidRPr="2D70C5DF" w:rsidR="77AAC5B6">
        <w:rPr>
          <w:rFonts w:ascii="Times New Roman" w:hAnsi="Times New Roman"/>
          <w:sz w:val="24"/>
          <w:szCs w:val="24"/>
        </w:rPr>
        <w:t>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Pr="00B513BC" w:rsidR="00CA6370" w:rsidTr="000F6BAC" w14:paraId="7E4EB7EF" w14:textId="77777777">
        <w:tc>
          <w:tcPr>
            <w:tcW w:w="1526" w:type="dxa"/>
          </w:tcPr>
          <w:p w:rsidRPr="00B513BC" w:rsidR="00CA6370" w:rsidP="006E5578" w:rsidRDefault="00CA6370" w14:paraId="1F02B402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:rsidRPr="00B513BC" w:rsidR="00CA6370" w:rsidP="006E5578" w:rsidRDefault="00CA6370" w14:paraId="45C076E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:rsidRPr="00B513BC" w:rsidR="00CA6370" w:rsidP="006E5578" w:rsidRDefault="00CA6370" w14:paraId="039F903C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:rsidRPr="00B513BC" w:rsidR="00CA6370" w:rsidP="006E5578" w:rsidRDefault="00CA6370" w14:paraId="1B6D065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:rsidRPr="00B513BC" w:rsidR="00CA6370" w:rsidP="006E5578" w:rsidRDefault="00CA6370" w14:paraId="409A234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:rsidRPr="00B513BC" w:rsidR="00CA6370" w:rsidP="006E5578" w:rsidRDefault="00CA6370" w14:paraId="74495B66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:rsidRPr="00B513BC" w:rsidR="00CA6370" w:rsidP="006E5578" w:rsidRDefault="00CA6370" w14:paraId="3D443FC2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Pr="00B513BC" w:rsidR="00CA6370" w:rsidTr="000F6BAC" w14:paraId="03A4CDA0" w14:textId="77777777">
        <w:tc>
          <w:tcPr>
            <w:tcW w:w="1526" w:type="dxa"/>
          </w:tcPr>
          <w:p w:rsidRPr="00B513BC" w:rsidR="00CA6370" w:rsidP="006E5578" w:rsidRDefault="00CA6370" w14:paraId="2CF35073" w14:textId="40647A3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D6212BD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67590A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673B7F7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7096749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570395B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3F92F3EE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CA6370" w:rsidTr="007A5148" w14:paraId="2682D57A" w14:textId="77777777">
        <w:tc>
          <w:tcPr>
            <w:tcW w:w="1526" w:type="dxa"/>
          </w:tcPr>
          <w:p w:rsidRPr="00B513BC" w:rsidR="00CA6370" w:rsidP="006E5578" w:rsidRDefault="00CA6370" w14:paraId="647136A2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CA6370" w:rsidP="006E5578" w:rsidRDefault="00033301" w14:paraId="6649D7F0" w14:textId="6484F9E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 w:rsidR="00CA6370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39EE12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7D4457FF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41F0D1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4E9DB7A1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139A6E3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033301" w:rsidTr="00033301" w14:paraId="653E9D87" w14:textId="77777777">
        <w:tc>
          <w:tcPr>
            <w:tcW w:w="1526" w:type="dxa"/>
          </w:tcPr>
          <w:p w:rsidRPr="00B513BC" w:rsidR="00033301" w:rsidP="00033301" w:rsidRDefault="00033301" w14:paraId="04446438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EC562F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033301" w:rsidP="00033301" w:rsidRDefault="00033301" w14:paraId="0572F83A" w14:textId="39EB360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Pr="00B513BC" w:rsidR="00033301" w:rsidP="00033301" w:rsidRDefault="00033301" w14:paraId="26A96FA9" w14:textId="284EDB0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D2D6EC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033301" w:rsidP="00033301" w:rsidRDefault="00033301" w14:paraId="62FF8D9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033301" w:rsidP="00033301" w:rsidRDefault="00033301" w14:paraId="00E8277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56F" w:rsidP="00E5756F" w:rsidRDefault="00E5756F" w14:paraId="1EA35CAE" w14:textId="3311B7A2">
      <w:pPr>
        <w:spacing w:after="0"/>
        <w:rPr>
          <w:rFonts w:ascii="Times New Roman" w:hAnsi="Times New Roman"/>
          <w:sz w:val="20"/>
          <w:szCs w:val="20"/>
        </w:rPr>
      </w:pPr>
      <w:r w:rsidRPr="33C678A0" w:rsidR="00CA6370">
        <w:rPr>
          <w:rFonts w:ascii="Times New Roman" w:hAnsi="Times New Roman"/>
          <w:sz w:val="20"/>
          <w:szCs w:val="20"/>
        </w:rPr>
        <w:t>A</w:t>
      </w:r>
      <w:r w:rsidRPr="33C678A0" w:rsidR="00033301">
        <w:rPr>
          <w:rFonts w:ascii="Times New Roman" w:hAnsi="Times New Roman"/>
          <w:sz w:val="20"/>
          <w:szCs w:val="20"/>
        </w:rPr>
        <w:t>p</w:t>
      </w:r>
      <w:r w:rsidRPr="33C678A0" w:rsidR="00CA6370">
        <w:rPr>
          <w:rFonts w:ascii="Times New Roman" w:hAnsi="Times New Roman"/>
          <w:sz w:val="20"/>
          <w:szCs w:val="20"/>
        </w:rPr>
        <w:t xml:space="preserve">: arbeidspakker med delmål </w:t>
      </w:r>
      <w:r w:rsidRPr="33C678A0" w:rsidR="00404CF6">
        <w:rPr>
          <w:rFonts w:ascii="Times New Roman" w:hAnsi="Times New Roman"/>
          <w:sz w:val="20"/>
          <w:szCs w:val="20"/>
        </w:rPr>
        <w:t>og</w:t>
      </w:r>
      <w:r w:rsidRPr="33C678A0" w:rsidR="00CA6370">
        <w:rPr>
          <w:rFonts w:ascii="Times New Roman" w:hAnsi="Times New Roman"/>
          <w:sz w:val="20"/>
          <w:szCs w:val="20"/>
        </w:rPr>
        <w:t xml:space="preserve"> tilhørende forskningsspørsmål F</w:t>
      </w:r>
      <w:r w:rsidRPr="33C678A0" w:rsidR="00E5756F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33C678A0" w:rsidR="00CA6370">
        <w:rPr>
          <w:rFonts w:ascii="Times New Roman" w:hAnsi="Times New Roman"/>
          <w:sz w:val="20"/>
          <w:szCs w:val="20"/>
        </w:rPr>
        <w:t xml:space="preserve">Kvartal </w:t>
      </w:r>
      <w:r w:rsidRPr="33C678A0" w:rsidR="00E5756F">
        <w:rPr>
          <w:rFonts w:ascii="Times New Roman" w:hAnsi="Times New Roman"/>
          <w:sz w:val="20"/>
          <w:szCs w:val="20"/>
        </w:rPr>
        <w:t>K</w:t>
      </w:r>
      <w:r w:rsidRPr="33C678A0" w:rsidR="00E5756F">
        <w:rPr>
          <w:rFonts w:ascii="Times New Roman" w:hAnsi="Times New Roman"/>
          <w:sz w:val="20"/>
          <w:szCs w:val="20"/>
          <w:vertAlign w:val="subscript"/>
        </w:rPr>
        <w:t>1-4</w:t>
      </w:r>
      <w:r w:rsidRPr="33C678A0" w:rsidR="00404CF6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33C678A0" w:rsidR="00033301">
        <w:rPr>
          <w:rFonts w:ascii="Times New Roman" w:hAnsi="Times New Roman"/>
          <w:sz w:val="20"/>
          <w:szCs w:val="20"/>
        </w:rPr>
        <w:t xml:space="preserve">Metode </w:t>
      </w:r>
      <w:r w:rsidRPr="33C678A0" w:rsidR="00404CF6">
        <w:rPr>
          <w:rFonts w:ascii="Times New Roman" w:hAnsi="Times New Roman"/>
          <w:sz w:val="20"/>
          <w:szCs w:val="20"/>
        </w:rPr>
        <w:t xml:space="preserve">M </w:t>
      </w:r>
      <w:r w:rsidRPr="33C678A0" w:rsidR="00033301">
        <w:rPr>
          <w:rFonts w:ascii="Times New Roman" w:hAnsi="Times New Roman"/>
          <w:sz w:val="20"/>
          <w:szCs w:val="20"/>
        </w:rPr>
        <w:t>t</w:t>
      </w:r>
      <w:r w:rsidRPr="33C678A0" w:rsidR="00CA6370">
        <w:rPr>
          <w:rFonts w:ascii="Times New Roman" w:hAnsi="Times New Roman"/>
          <w:sz w:val="20"/>
          <w:szCs w:val="20"/>
        </w:rPr>
        <w:t>il de respektive forskningsspørsmål</w:t>
      </w:r>
      <w:r w:rsidRPr="33C678A0" w:rsidR="008F4F6A">
        <w:rPr>
          <w:rFonts w:ascii="Times New Roman" w:hAnsi="Times New Roman"/>
          <w:sz w:val="20"/>
          <w:szCs w:val="20"/>
        </w:rPr>
        <w:t>ene</w:t>
      </w:r>
      <w:r w:rsidRPr="33C678A0" w:rsidR="00CA6370">
        <w:rPr>
          <w:rFonts w:ascii="Times New Roman" w:hAnsi="Times New Roman"/>
          <w:sz w:val="20"/>
          <w:szCs w:val="20"/>
        </w:rPr>
        <w:t>.</w:t>
      </w:r>
    </w:p>
    <w:p w:rsidR="002D5786" w:rsidP="006E5578" w:rsidRDefault="002D5786" w14:paraId="57568B9D" w14:textId="77777777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Pr="00492FC8" w:rsidR="002D5786" w:rsidP="48D564C6" w:rsidRDefault="002D5786" w14:paraId="2776FCAE" w14:textId="7777777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name="_Toc444029282" w:id="1"/>
      <w:bookmarkStart w:name="_Toc450815686" w:id="2"/>
      <w:r w:rsidRPr="48D564C6" w:rsidR="002D5786">
        <w:rPr>
          <w:rFonts w:ascii="Times New Roman" w:hAnsi="Times New Roman"/>
          <w:color w:val="70AD47" w:themeColor="accent6" w:themeTint="FF" w:themeShade="FF"/>
          <w:sz w:val="32"/>
          <w:szCs w:val="32"/>
        </w:rPr>
        <w:t>E</w:t>
      </w:r>
      <w:r w:rsidRPr="48D564C6" w:rsidR="002D5786">
        <w:rPr>
          <w:rFonts w:ascii="Times New Roman" w:hAnsi="Times New Roman"/>
          <w:color w:val="70AD47" w:themeColor="accent6" w:themeTint="FF" w:themeShade="FF"/>
          <w:sz w:val="32"/>
          <w:szCs w:val="32"/>
        </w:rPr>
        <w:t>ffekter og realisering</w:t>
      </w:r>
      <w:bookmarkEnd w:id="1"/>
      <w:bookmarkEnd w:id="2"/>
      <w:r w:rsidRPr="48D564C6" w:rsidR="002D5786">
        <w:rPr>
          <w:rFonts w:ascii="Times New Roman" w:hAnsi="Times New Roman"/>
          <w:color w:val="70AD47" w:themeColor="accent6" w:themeTint="FF" w:themeShade="FF"/>
          <w:sz w:val="32"/>
          <w:szCs w:val="32"/>
        </w:rPr>
        <w:t xml:space="preserve"> </w:t>
      </w:r>
    </w:p>
    <w:p w:rsidR="002D5786" w:rsidP="002D5786" w:rsidRDefault="002D5786" w14:paraId="1AC86891" w14:textId="77777777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:rsidR="00404CF6" w:rsidP="48D564C6" w:rsidRDefault="00404CF6" w14:paraId="1B373F14" w14:textId="3178311F">
      <w:pPr>
        <w:spacing w:before="120" w:after="120"/>
        <w:rPr>
          <w:rFonts w:ascii="Times New Roman" w:hAnsi="Times New Roman"/>
          <w:sz w:val="24"/>
          <w:szCs w:val="24"/>
        </w:rPr>
      </w:pPr>
      <w:r w:rsidRPr="2D70C5DF" w:rsidR="00404CF6">
        <w:rPr>
          <w:rFonts w:ascii="Times New Roman" w:hAnsi="Times New Roman"/>
          <w:sz w:val="24"/>
          <w:szCs w:val="24"/>
        </w:rPr>
        <w:t>[</w:t>
      </w:r>
      <w:r w:rsidRPr="2D70C5DF" w:rsidR="002D5786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Pr="2D70C5DF" w:rsidR="00D85A91">
        <w:rPr>
          <w:rFonts w:ascii="Times New Roman" w:hAnsi="Times New Roman"/>
          <w:sz w:val="24"/>
          <w:szCs w:val="24"/>
        </w:rPr>
        <w:t>,</w:t>
      </w:r>
      <w:r w:rsidRPr="2D70C5DF" w:rsidR="002D5786">
        <w:rPr>
          <w:rFonts w:ascii="Times New Roman" w:hAnsi="Times New Roman"/>
          <w:sz w:val="24"/>
          <w:szCs w:val="24"/>
        </w:rPr>
        <w:t xml:space="preserve"> og hvordan prosjektet svarer på utlysningen.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 xml:space="preserve"> Beskriv </w:t>
      </w:r>
      <w:r w:rsidRPr="2D70C5DF" w:rsidR="5B9E4384">
        <w:rPr>
          <w:rFonts w:ascii="Times New Roman" w:hAnsi="Times New Roman"/>
          <w:color w:val="auto"/>
          <w:sz w:val="24"/>
          <w:szCs w:val="24"/>
        </w:rPr>
        <w:t xml:space="preserve">om 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>prosjekt</w:t>
      </w:r>
      <w:r w:rsidRPr="2D70C5DF" w:rsidR="002D5786">
        <w:rPr>
          <w:rFonts w:ascii="Times New Roman" w:hAnsi="Times New Roman"/>
          <w:sz w:val="24"/>
          <w:szCs w:val="24"/>
        </w:rPr>
        <w:t>et</w:t>
      </w:r>
      <w:r w:rsidRPr="2D70C5DF" w:rsidR="75398E90">
        <w:rPr>
          <w:rFonts w:ascii="Times New Roman" w:hAnsi="Times New Roman"/>
          <w:sz w:val="24"/>
          <w:szCs w:val="24"/>
        </w:rPr>
        <w:t xml:space="preserve"> </w:t>
      </w:r>
      <w:r w:rsidRPr="2D70C5DF" w:rsidR="002D5786">
        <w:rPr>
          <w:rFonts w:ascii="Times New Roman" w:hAnsi="Times New Roman"/>
          <w:sz w:val="24"/>
          <w:szCs w:val="24"/>
        </w:rPr>
        <w:t xml:space="preserve">bidrar til </w:t>
      </w:r>
      <w:hyperlink r:id="R8923cbf64d9e467a">
        <w:r w:rsidRPr="2D70C5DF" w:rsidR="00E04A5D">
          <w:rPr>
            <w:rStyle w:val="Hyperkobling"/>
            <w:rFonts w:ascii="Times New Roman" w:hAnsi="Times New Roman"/>
            <w:sz w:val="24"/>
            <w:szCs w:val="24"/>
          </w:rPr>
          <w:t xml:space="preserve">FNs </w:t>
        </w:r>
        <w:r w:rsidRPr="2D70C5DF" w:rsidR="002D5786">
          <w:rPr>
            <w:rStyle w:val="Hyperkobling"/>
            <w:rFonts w:ascii="Times New Roman" w:hAnsi="Times New Roman"/>
            <w:sz w:val="24"/>
            <w:szCs w:val="24"/>
          </w:rPr>
          <w:t>bærekraftsmål</w:t>
        </w:r>
      </w:hyperlink>
      <w:r w:rsidRPr="2D70C5DF" w:rsidR="002D5786">
        <w:rPr>
          <w:rFonts w:ascii="Times New Roman" w:hAnsi="Times New Roman"/>
          <w:sz w:val="24"/>
          <w:szCs w:val="24"/>
        </w:rPr>
        <w:t>,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2D70C5DF" w:rsidR="7E48C96D">
        <w:rPr>
          <w:rFonts w:ascii="Times New Roman" w:hAnsi="Times New Roman"/>
          <w:color w:val="auto"/>
          <w:sz w:val="24"/>
          <w:szCs w:val="24"/>
        </w:rPr>
        <w:t>om prosjektet</w:t>
      </w:r>
      <w:r w:rsidRPr="2D70C5DF" w:rsidR="7E48C96D">
        <w:rPr>
          <w:rFonts w:ascii="Times New Roman" w:hAnsi="Times New Roman"/>
          <w:color w:val="auto"/>
          <w:sz w:val="24"/>
          <w:szCs w:val="24"/>
        </w:rPr>
        <w:t xml:space="preserve"> bidra</w:t>
      </w:r>
      <w:r w:rsidRPr="2D70C5DF" w:rsidR="7E48C96D">
        <w:rPr>
          <w:rFonts w:ascii="Times New Roman" w:hAnsi="Times New Roman"/>
          <w:sz w:val="24"/>
          <w:szCs w:val="24"/>
        </w:rPr>
        <w:t>r t</w:t>
      </w:r>
      <w:r w:rsidRPr="2D70C5DF" w:rsidR="002D5786">
        <w:rPr>
          <w:rFonts w:ascii="Times New Roman" w:hAnsi="Times New Roman"/>
          <w:sz w:val="24"/>
          <w:szCs w:val="24"/>
        </w:rPr>
        <w:t>il å løse regionale samfunnsmessige utfordring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 xml:space="preserve">er og </w:t>
      </w:r>
      <w:r w:rsidRPr="2D70C5DF" w:rsidR="021B89A1">
        <w:rPr>
          <w:rFonts w:ascii="Times New Roman" w:hAnsi="Times New Roman"/>
          <w:color w:val="auto"/>
          <w:sz w:val="24"/>
          <w:szCs w:val="24"/>
        </w:rPr>
        <w:t>om prosjektet</w:t>
      </w:r>
      <w:r w:rsidRPr="2D70C5DF" w:rsidR="021B89A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>tilfør</w:t>
      </w:r>
      <w:r w:rsidRPr="2D70C5DF" w:rsidR="002D5786">
        <w:rPr>
          <w:rFonts w:ascii="Times New Roman" w:hAnsi="Times New Roman"/>
          <w:sz w:val="24"/>
          <w:szCs w:val="24"/>
        </w:rPr>
        <w:t>er ny kunnskap hos prosjektpartnerne og andre regionale aktører.</w:t>
      </w:r>
      <w:r w:rsidRPr="2D70C5DF" w:rsidR="007B6BC9">
        <w:rPr>
          <w:rFonts w:ascii="Times New Roman" w:hAnsi="Times New Roman"/>
          <w:sz w:val="24"/>
          <w:szCs w:val="24"/>
        </w:rPr>
        <w:t xml:space="preserve"> Se nærmere beskrivelse </w:t>
      </w:r>
      <w:r w:rsidRPr="2D70C5DF" w:rsidR="1B48029F">
        <w:rPr>
          <w:rFonts w:ascii="Times New Roman" w:hAnsi="Times New Roman"/>
          <w:sz w:val="24"/>
          <w:szCs w:val="24"/>
        </w:rPr>
        <w:t>av</w:t>
      </w:r>
      <w:r w:rsidRPr="2D70C5DF" w:rsidR="007B6BC9">
        <w:rPr>
          <w:rFonts w:ascii="Times New Roman" w:hAnsi="Times New Roman"/>
          <w:sz w:val="24"/>
          <w:szCs w:val="24"/>
        </w:rPr>
        <w:t xml:space="preserve"> vurderingskriteriene i utl</w:t>
      </w:r>
      <w:r w:rsidRPr="2D70C5DF" w:rsidR="007B6BC9">
        <w:rPr>
          <w:rFonts w:ascii="Times New Roman" w:hAnsi="Times New Roman"/>
          <w:color w:val="auto"/>
          <w:sz w:val="24"/>
          <w:szCs w:val="24"/>
        </w:rPr>
        <w:t>ysning</w:t>
      </w:r>
      <w:r w:rsidRPr="2D70C5DF" w:rsidR="0069781F">
        <w:rPr>
          <w:rFonts w:ascii="Times New Roman" w:hAnsi="Times New Roman"/>
          <w:color w:val="auto"/>
          <w:sz w:val="24"/>
          <w:szCs w:val="24"/>
        </w:rPr>
        <w:t>steksten</w:t>
      </w:r>
      <w:r w:rsidRPr="2D70C5DF" w:rsidR="66F044E0">
        <w:rPr>
          <w:rFonts w:ascii="Times New Roman" w:hAnsi="Times New Roman"/>
          <w:color w:val="auto"/>
          <w:sz w:val="24"/>
          <w:szCs w:val="24"/>
        </w:rPr>
        <w:t>.</w:t>
      </w:r>
      <w:r w:rsidRPr="2D70C5DF" w:rsidR="00404CF6">
        <w:rPr>
          <w:rFonts w:ascii="Times New Roman" w:hAnsi="Times New Roman"/>
          <w:sz w:val="24"/>
          <w:szCs w:val="24"/>
        </w:rPr>
        <w:t>]</w:t>
      </w:r>
    </w:p>
    <w:p w:rsidRPr="00B513BC" w:rsidR="002D5786" w:rsidP="002D5786" w:rsidRDefault="002D5786" w14:paraId="06CBD440" w14:textId="68AB0A5E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:rsidR="002D5786" w:rsidP="6252353D" w:rsidRDefault="62548112" w14:paraId="549A4822" w14:textId="2ECAB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8D564C6" w:rsidR="62548112">
        <w:rPr>
          <w:rFonts w:ascii="Times New Roman" w:hAnsi="Times New Roman"/>
          <w:sz w:val="24"/>
          <w:szCs w:val="24"/>
        </w:rPr>
        <w:t>[Planer for formidling av prosjektresultatene (kanaler og målgrupper). IPR/Patentering eller hemmeligholdelse av data/kunnskap.]</w:t>
      </w:r>
    </w:p>
    <w:p w:rsidR="48D564C6" w:rsidP="48D564C6" w:rsidRDefault="48D564C6" w14:paraId="4D0F617A" w14:textId="20D2315E"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B513BC" w:rsidR="002D5786" w:rsidP="21AE9369" w:rsidRDefault="002D5786" w14:paraId="4E26942E" w14:textId="4B4AEFA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 w:val="1"/>
          <w:bCs w:val="1"/>
          <w:color w:val="FF0000" w:themeColor="accent6" w:themeTint="FF" w:themeShade="FF"/>
          <w:sz w:val="24"/>
          <w:szCs w:val="24"/>
        </w:rPr>
      </w:pPr>
      <w:r w:rsidRPr="21AE9369" w:rsidR="62548112">
        <w:rPr>
          <w:rFonts w:ascii="Times New Roman" w:hAnsi="Times New Roman"/>
          <w:b w:val="1"/>
          <w:bCs w:val="1"/>
          <w:color w:val="6FAC47"/>
          <w:sz w:val="24"/>
          <w:szCs w:val="24"/>
        </w:rPr>
        <w:t xml:space="preserve">Videreføring som </w:t>
      </w:r>
      <w:r w:rsidRPr="21AE9369" w:rsidR="7FAA6AA8">
        <w:rPr>
          <w:rFonts w:ascii="Times New Roman" w:hAnsi="Times New Roman"/>
          <w:b w:val="1"/>
          <w:bCs w:val="1"/>
          <w:color w:val="6FAC47"/>
          <w:sz w:val="24"/>
          <w:szCs w:val="24"/>
        </w:rPr>
        <w:t>FoU-prosjekt</w:t>
      </w:r>
    </w:p>
    <w:p w:rsidRPr="00B513BC" w:rsidR="002D5786" w:rsidP="33C678A0" w:rsidRDefault="002D5786" w14:paraId="24F16214" w14:textId="65BFD2A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2D70C5DF" w:rsidR="002D5786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Pr="2D70C5DF" w:rsidR="00697615">
        <w:rPr>
          <w:rFonts w:ascii="Times New Roman" w:hAnsi="Times New Roman"/>
          <w:sz w:val="24"/>
          <w:szCs w:val="24"/>
        </w:rPr>
        <w:t>idereføres som et hovedprosjekt. Begrunn svaret. H</w:t>
      </w:r>
      <w:r w:rsidRPr="2D70C5DF" w:rsidR="002D5786">
        <w:rPr>
          <w:rFonts w:ascii="Times New Roman" w:hAnsi="Times New Roman"/>
          <w:sz w:val="24"/>
          <w:szCs w:val="24"/>
        </w:rPr>
        <w:t xml:space="preserve">vilke </w:t>
      </w:r>
      <w:r w:rsidRPr="2D70C5DF" w:rsidR="002D5786">
        <w:rPr>
          <w:rFonts w:ascii="Times New Roman" w:hAnsi="Times New Roman"/>
          <w:sz w:val="24"/>
          <w:szCs w:val="24"/>
        </w:rPr>
        <w:t>finansieringsordnin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 xml:space="preserve">ger er 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>aktuelle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>?</w:t>
      </w:r>
      <w:r w:rsidRPr="2D70C5DF" w:rsidR="008F60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2D70C5DF" w:rsidR="00442D25">
        <w:rPr>
          <w:rFonts w:ascii="Times New Roman" w:hAnsi="Times New Roman"/>
          <w:color w:val="auto"/>
          <w:sz w:val="24"/>
          <w:szCs w:val="24"/>
        </w:rPr>
        <w:t xml:space="preserve">Hvordan er det planlagte </w:t>
      </w:r>
      <w:r w:rsidRPr="2D70C5DF" w:rsidR="00442D25">
        <w:rPr>
          <w:rFonts w:ascii="Times New Roman" w:hAnsi="Times New Roman"/>
          <w:color w:val="auto"/>
          <w:sz w:val="24"/>
          <w:szCs w:val="24"/>
        </w:rPr>
        <w:t xml:space="preserve">hovedprosjektet forankret i </w:t>
      </w:r>
      <w:r w:rsidRPr="2D70C5DF" w:rsidR="00964E82">
        <w:rPr>
          <w:rFonts w:ascii="Times New Roman" w:hAnsi="Times New Roman"/>
          <w:color w:val="auto"/>
          <w:sz w:val="24"/>
          <w:szCs w:val="24"/>
        </w:rPr>
        <w:t>virksomhetens planer og strategier</w:t>
      </w:r>
      <w:r w:rsidRPr="2D70C5DF" w:rsidR="009622FB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2D70C5DF" w:rsidR="6E2AF467">
        <w:rPr>
          <w:rFonts w:ascii="Times New Roman" w:hAnsi="Times New Roman"/>
          <w:color w:val="auto"/>
          <w:sz w:val="24"/>
          <w:szCs w:val="24"/>
        </w:rPr>
        <w:t>Beskriv evt. p</w:t>
      </w:r>
      <w:r w:rsidRPr="2D70C5DF" w:rsidR="00D7577B">
        <w:rPr>
          <w:rFonts w:ascii="Times New Roman" w:hAnsi="Times New Roman"/>
          <w:color w:val="auto"/>
          <w:sz w:val="24"/>
          <w:szCs w:val="24"/>
        </w:rPr>
        <w:t xml:space="preserve">artnere </w:t>
      </w:r>
      <w:r w:rsidRPr="2D70C5DF" w:rsidR="003811F3">
        <w:rPr>
          <w:rFonts w:ascii="Times New Roman" w:hAnsi="Times New Roman"/>
          <w:color w:val="auto"/>
          <w:sz w:val="24"/>
          <w:szCs w:val="24"/>
        </w:rPr>
        <w:t xml:space="preserve">som </w:t>
      </w:r>
      <w:r w:rsidRPr="2D70C5DF" w:rsidR="467D588D">
        <w:rPr>
          <w:rFonts w:ascii="Times New Roman" w:hAnsi="Times New Roman"/>
          <w:color w:val="auto"/>
          <w:sz w:val="24"/>
          <w:szCs w:val="24"/>
        </w:rPr>
        <w:t>kan være</w:t>
      </w:r>
      <w:r w:rsidRPr="2D70C5DF" w:rsidR="003811F3">
        <w:rPr>
          <w:rFonts w:ascii="Times New Roman" w:hAnsi="Times New Roman"/>
          <w:color w:val="auto"/>
          <w:sz w:val="24"/>
          <w:szCs w:val="24"/>
        </w:rPr>
        <w:t xml:space="preserve"> aktuelle i et hovedprosjekt. </w:t>
      </w:r>
      <w:r w:rsidRPr="2D70C5DF" w:rsidR="00CF55F5">
        <w:rPr>
          <w:rFonts w:ascii="Times New Roman" w:hAnsi="Times New Roman"/>
          <w:color w:val="auto"/>
          <w:sz w:val="24"/>
          <w:szCs w:val="24"/>
        </w:rPr>
        <w:t xml:space="preserve">Beskrive innovasjonsidé som kan ligge til grunn for et </w:t>
      </w:r>
      <w:r w:rsidRPr="2D70C5DF" w:rsidR="001D12DE">
        <w:rPr>
          <w:rFonts w:ascii="Times New Roman" w:hAnsi="Times New Roman"/>
          <w:color w:val="auto"/>
          <w:sz w:val="24"/>
          <w:szCs w:val="24"/>
        </w:rPr>
        <w:t>planlagt hovedprosjekt</w:t>
      </w:r>
      <w:r w:rsidRPr="2D70C5DF" w:rsidR="00E17746">
        <w:rPr>
          <w:rFonts w:ascii="Times New Roman" w:hAnsi="Times New Roman"/>
          <w:color w:val="auto"/>
          <w:sz w:val="24"/>
          <w:szCs w:val="24"/>
        </w:rPr>
        <w:t>, og verdiskapings</w:t>
      </w:r>
      <w:r w:rsidRPr="2D70C5DF" w:rsidR="00C51668">
        <w:rPr>
          <w:rFonts w:ascii="Times New Roman" w:hAnsi="Times New Roman"/>
          <w:color w:val="auto"/>
          <w:sz w:val="24"/>
          <w:szCs w:val="24"/>
        </w:rPr>
        <w:t>potensial</w:t>
      </w:r>
      <w:r w:rsidRPr="2D70C5DF" w:rsidR="0069781F">
        <w:rPr>
          <w:rFonts w:ascii="Times New Roman" w:hAnsi="Times New Roman"/>
          <w:color w:val="auto"/>
          <w:sz w:val="24"/>
          <w:szCs w:val="24"/>
        </w:rPr>
        <w:t xml:space="preserve"> (se vurderingskriterier i utlysningstekst)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>]</w:t>
      </w:r>
    </w:p>
    <w:p w:rsidRPr="00492FC8" w:rsidR="002D5786" w:rsidP="48D564C6" w:rsidRDefault="002D5786" w14:paraId="5B4C6F6F" w14:textId="77777777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name="_Toc450815701" w:id="3"/>
      <w:r w:rsidRPr="48D564C6" w:rsidR="002D5786">
        <w:rPr>
          <w:rFonts w:ascii="Times New Roman" w:hAnsi="Times New Roman"/>
          <w:color w:val="70AD47" w:themeColor="accent6" w:themeTint="FF" w:themeShade="FF"/>
          <w:sz w:val="32"/>
          <w:szCs w:val="32"/>
        </w:rPr>
        <w:t>Referanser</w:t>
      </w:r>
      <w:bookmarkEnd w:id="3"/>
    </w:p>
    <w:p w:rsidRPr="00B513BC" w:rsidR="002D5786" w:rsidP="33C678A0" w:rsidRDefault="002D5786" w14:paraId="1E5BCAD2" w14:textId="6F502018">
      <w:pPr>
        <w:rPr>
          <w:rFonts w:ascii="Calibri Light" w:hAnsi="Calibri Light" w:asciiTheme="majorAscii" w:hAnsiTheme="majorAscii"/>
          <w:sz w:val="24"/>
          <w:szCs w:val="24"/>
        </w:rPr>
      </w:pPr>
      <w:r w:rsidRPr="2D70C5DF" w:rsidR="002D5786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Pr="2D70C5DF" w:rsidR="002A6A96">
        <w:rPr>
          <w:rFonts w:ascii="Times New Roman" w:hAnsi="Times New Roman"/>
          <w:sz w:val="24"/>
          <w:szCs w:val="24"/>
        </w:rPr>
        <w:t>,</w:t>
      </w:r>
      <w:r w:rsidRPr="2D70C5DF" w:rsidR="002D5786">
        <w:rPr>
          <w:rFonts w:ascii="Times New Roman" w:hAnsi="Times New Roman"/>
          <w:sz w:val="24"/>
          <w:szCs w:val="24"/>
        </w:rPr>
        <w:t xml:space="preserve"> og det settes ikke spesielle formkrav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 xml:space="preserve"> til hvordan </w:t>
      </w:r>
      <w:r w:rsidRPr="2D70C5DF" w:rsidR="4F08F1A5">
        <w:rPr>
          <w:rFonts w:ascii="Times New Roman" w:hAnsi="Times New Roman"/>
          <w:color w:val="auto"/>
          <w:sz w:val="24"/>
          <w:szCs w:val="24"/>
        </w:rPr>
        <w:t xml:space="preserve">evt. 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>referanse</w:t>
      </w:r>
      <w:r w:rsidRPr="2D70C5DF" w:rsidR="30A0B09A">
        <w:rPr>
          <w:rFonts w:ascii="Times New Roman" w:hAnsi="Times New Roman"/>
          <w:color w:val="auto"/>
          <w:sz w:val="24"/>
          <w:szCs w:val="24"/>
        </w:rPr>
        <w:t>r</w:t>
      </w:r>
      <w:r w:rsidRPr="2D70C5DF" w:rsidR="002D5786">
        <w:rPr>
          <w:rFonts w:ascii="Times New Roman" w:hAnsi="Times New Roman"/>
          <w:color w:val="auto"/>
          <w:sz w:val="24"/>
          <w:szCs w:val="24"/>
        </w:rPr>
        <w:t xml:space="preserve"> skal angis, men det må være mulig for andre å kunne finne fram til de aktuelle kildene på gru</w:t>
      </w:r>
      <w:r w:rsidRPr="2D70C5DF" w:rsidR="002D5786">
        <w:rPr>
          <w:rFonts w:ascii="Times New Roman" w:hAnsi="Times New Roman"/>
          <w:sz w:val="24"/>
          <w:szCs w:val="24"/>
        </w:rPr>
        <w:t>nnlag av de opplysningene som oppgis.]</w:t>
      </w:r>
    </w:p>
    <w:p w:rsidR="00681544" w:rsidRDefault="00681544" w14:paraId="1E6AFC13" w14:textId="31FB78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B513BC" w:rsidR="002D5786" w:rsidRDefault="002D5786" w14:paraId="00D1D3C0" w14:textId="77777777">
      <w:pPr>
        <w:rPr>
          <w:rFonts w:asciiTheme="majorHAnsi" w:hAnsiTheme="majorHAnsi"/>
          <w:sz w:val="24"/>
          <w:szCs w:val="24"/>
        </w:rPr>
      </w:pPr>
    </w:p>
    <w:sectPr w:rsidRPr="00B513BC" w:rsidR="002D5786" w:rsidSect="001557B6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8DDCDC" w16cex:dateUtc="2020-03-30T09:48:00Z"/>
  <w16cex:commentExtensible w16cex:durableId="19D7813F" w16cex:dateUtc="2020-03-30T10:32:13.72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B9" w:rsidP="00D100EA" w:rsidRDefault="006B30B9" w14:paraId="6276A280" w14:textId="77777777">
      <w:pPr>
        <w:spacing w:after="0" w:line="240" w:lineRule="auto"/>
      </w:pPr>
      <w:r>
        <w:separator/>
      </w:r>
    </w:p>
  </w:endnote>
  <w:endnote w:type="continuationSeparator" w:id="0">
    <w:p w:rsidR="006B30B9" w:rsidP="00D100EA" w:rsidRDefault="006B30B9" w14:paraId="7E7A3DEC" w14:textId="77777777">
      <w:pPr>
        <w:spacing w:after="0" w:line="240" w:lineRule="auto"/>
      </w:pPr>
      <w:r>
        <w:continuationSeparator/>
      </w:r>
    </w:p>
  </w:endnote>
  <w:endnote w:type="continuationNotice" w:id="1">
    <w:p w:rsidR="00642CD1" w:rsidRDefault="00642CD1" w14:paraId="39AA75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B6" w:rsidP="00992C4F" w:rsidRDefault="001557B6" w14:paraId="03080452" w14:textId="539993BC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659A7A7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B6" w:rsidP="00992C4F" w:rsidRDefault="001557B6" w14:paraId="7347A6D1" w14:textId="37415CE8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1ED7933E" w14:textId="77777777">
    <w:pPr>
      <w:pStyle w:val="Bunntekst"/>
    </w:pPr>
  </w:p>
  <w:p w:rsidR="001557B6" w:rsidRDefault="001557B6" w14:paraId="4F3879F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B9" w:rsidP="00D100EA" w:rsidRDefault="006B30B9" w14:paraId="7D3C0CBC" w14:textId="77777777">
      <w:pPr>
        <w:spacing w:after="0" w:line="240" w:lineRule="auto"/>
      </w:pPr>
      <w:r>
        <w:separator/>
      </w:r>
    </w:p>
  </w:footnote>
  <w:footnote w:type="continuationSeparator" w:id="0">
    <w:p w:rsidR="006B30B9" w:rsidP="00D100EA" w:rsidRDefault="006B30B9" w14:paraId="30B2DE4A" w14:textId="77777777">
      <w:pPr>
        <w:spacing w:after="0" w:line="240" w:lineRule="auto"/>
      </w:pPr>
      <w:r>
        <w:continuationSeparator/>
      </w:r>
    </w:p>
  </w:footnote>
  <w:footnote w:type="continuationNotice" w:id="1">
    <w:p w:rsidR="00642CD1" w:rsidRDefault="00642CD1" w14:paraId="691F53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B4C98" w:rsidP="001E1E2A" w:rsidRDefault="00B6434C" w14:paraId="15372FD1" w14:textId="25D14656">
    <w:pPr>
      <w:pStyle w:val="Topptekst"/>
      <w:jc w:val="center"/>
    </w:pPr>
    <w:r w:rsidRPr="00D118A9">
      <w:rPr>
        <w:noProof/>
        <w:sz w:val="4"/>
        <w:szCs w:val="4"/>
      </w:rPr>
      <w:drawing>
        <wp:anchor distT="0" distB="0" distL="114300" distR="114300" simplePos="0" relativeHeight="251661312" behindDoc="0" locked="0" layoutInCell="1" allowOverlap="1" wp14:anchorId="1AE3963C" wp14:editId="280747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7857" cy="546100"/>
          <wp:effectExtent l="0" t="0" r="1270" b="6350"/>
          <wp:wrapNone/>
          <wp:docPr id="8" name="Bilde 8" descr="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941" cy="55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8842456" wp14:editId="3072E1F1">
          <wp:extent cx="2061136" cy="647700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85" cy="661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B4C98" w:rsidP="001E1E2A" w:rsidRDefault="00B6434C" w14:paraId="537B10DB" w14:textId="7BF363DB">
    <w:pPr>
      <w:pStyle w:val="Topptekst"/>
      <w:jc w:val="center"/>
    </w:pPr>
    <w:r w:rsidRPr="00D118A9"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4457B394" wp14:editId="73910B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7857" cy="546100"/>
          <wp:effectExtent l="0" t="0" r="1270" b="6350"/>
          <wp:wrapNone/>
          <wp:docPr id="12" name="Bilde 12" descr="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941" cy="55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4AD413" wp14:editId="28B6BF23">
          <wp:extent cx="2061136" cy="6477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85" cy="661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FE"/>
    <w:multiLevelType w:val="singleLevel"/>
    <w:tmpl w:val="C2388510"/>
    <w:lvl w:ilvl="0">
      <w:numFmt w:val="bullet"/>
      <w:lvlText w:val="*"/>
      <w:lvlJc w:val="left"/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5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70772A"/>
    <w:multiLevelType w:val="hybridMultilevel"/>
    <w:tmpl w:val="B8CAA9CC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2219A6"/>
    <w:multiLevelType w:val="hybridMultilevel"/>
    <w:tmpl w:val="3AAC6ADA"/>
    <w:lvl w:ilvl="0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33FB3"/>
    <w:multiLevelType w:val="multilevel"/>
    <w:tmpl w:val="8412494C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6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3C7AC2"/>
    <w:multiLevelType w:val="hybridMultilevel"/>
    <w:tmpl w:val="91D87AFA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23"/>
  </w:num>
  <w:num w:numId="48">
    <w:abstractNumId w:val="22"/>
  </w:num>
  <w:num w:numId="47">
    <w:abstractNumId w:val="21"/>
  </w:num>
  <w:num w:numId="1">
    <w:abstractNumId w:val="3"/>
  </w:num>
  <w:num w:numId="2">
    <w:abstractNumId w:val="0"/>
  </w:num>
  <w:num w:numId="3">
    <w:abstractNumId w:val="20"/>
  </w:num>
  <w:num w:numId="4">
    <w:abstractNumId w:val="15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8"/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4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38">
    <w:abstractNumId w:val="9"/>
  </w:num>
  <w:num w:numId="39">
    <w:abstractNumId w:val="8"/>
  </w:num>
  <w:num w:numId="40">
    <w:abstractNumId w:val="19"/>
  </w:num>
  <w:num w:numId="41">
    <w:abstractNumId w:val="7"/>
  </w:num>
  <w:num w:numId="42">
    <w:abstractNumId w:val="14"/>
  </w:num>
  <w:num w:numId="43">
    <w:abstractNumId w:val="10"/>
  </w:num>
  <w:num w:numId="44">
    <w:abstractNumId w:val="11"/>
  </w:num>
  <w:num w:numId="45">
    <w:abstractNumId w:val="16"/>
  </w:num>
  <w:num w:numId="46">
    <w:abstractNumId w:val="17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18D2"/>
    <w:rsid w:val="00010F17"/>
    <w:rsid w:val="00015E4B"/>
    <w:rsid w:val="00033301"/>
    <w:rsid w:val="000336A6"/>
    <w:rsid w:val="000337FE"/>
    <w:rsid w:val="000458B4"/>
    <w:rsid w:val="00071E56"/>
    <w:rsid w:val="00080DBD"/>
    <w:rsid w:val="00082817"/>
    <w:rsid w:val="0008345F"/>
    <w:rsid w:val="00090C21"/>
    <w:rsid w:val="00093B84"/>
    <w:rsid w:val="000962C3"/>
    <w:rsid w:val="000A53B3"/>
    <w:rsid w:val="000B4E47"/>
    <w:rsid w:val="000B6F55"/>
    <w:rsid w:val="000D10E6"/>
    <w:rsid w:val="000D7E75"/>
    <w:rsid w:val="000E538D"/>
    <w:rsid w:val="000F6BAC"/>
    <w:rsid w:val="00112360"/>
    <w:rsid w:val="00117058"/>
    <w:rsid w:val="00122902"/>
    <w:rsid w:val="00126F51"/>
    <w:rsid w:val="00141E8C"/>
    <w:rsid w:val="00145E56"/>
    <w:rsid w:val="00146E98"/>
    <w:rsid w:val="001557B6"/>
    <w:rsid w:val="00157D79"/>
    <w:rsid w:val="00172075"/>
    <w:rsid w:val="00187777"/>
    <w:rsid w:val="001A03ED"/>
    <w:rsid w:val="001A1929"/>
    <w:rsid w:val="001A402E"/>
    <w:rsid w:val="001A6ACE"/>
    <w:rsid w:val="001A6B04"/>
    <w:rsid w:val="001D12DE"/>
    <w:rsid w:val="001D3656"/>
    <w:rsid w:val="001D519B"/>
    <w:rsid w:val="001E1E2A"/>
    <w:rsid w:val="001E41A2"/>
    <w:rsid w:val="001F4557"/>
    <w:rsid w:val="0020092C"/>
    <w:rsid w:val="002017FE"/>
    <w:rsid w:val="00213344"/>
    <w:rsid w:val="00216C79"/>
    <w:rsid w:val="0022038C"/>
    <w:rsid w:val="002203BC"/>
    <w:rsid w:val="00257B85"/>
    <w:rsid w:val="00261416"/>
    <w:rsid w:val="00265EDA"/>
    <w:rsid w:val="00271B20"/>
    <w:rsid w:val="0028372B"/>
    <w:rsid w:val="002848DC"/>
    <w:rsid w:val="00284E77"/>
    <w:rsid w:val="00290AC6"/>
    <w:rsid w:val="002A6A96"/>
    <w:rsid w:val="002B503E"/>
    <w:rsid w:val="002B7359"/>
    <w:rsid w:val="002D2F36"/>
    <w:rsid w:val="002D5786"/>
    <w:rsid w:val="002D7C66"/>
    <w:rsid w:val="00302AC2"/>
    <w:rsid w:val="003038DD"/>
    <w:rsid w:val="00312C93"/>
    <w:rsid w:val="00316108"/>
    <w:rsid w:val="0033208A"/>
    <w:rsid w:val="003555CB"/>
    <w:rsid w:val="00357176"/>
    <w:rsid w:val="0035718B"/>
    <w:rsid w:val="003744F0"/>
    <w:rsid w:val="00374C04"/>
    <w:rsid w:val="003756CF"/>
    <w:rsid w:val="003775A8"/>
    <w:rsid w:val="003811F3"/>
    <w:rsid w:val="0039312F"/>
    <w:rsid w:val="0039577C"/>
    <w:rsid w:val="00395C72"/>
    <w:rsid w:val="00397FCB"/>
    <w:rsid w:val="003A6C8E"/>
    <w:rsid w:val="003B00E5"/>
    <w:rsid w:val="003C4CCB"/>
    <w:rsid w:val="0040332B"/>
    <w:rsid w:val="00404A1C"/>
    <w:rsid w:val="00404CF6"/>
    <w:rsid w:val="0041179A"/>
    <w:rsid w:val="00414336"/>
    <w:rsid w:val="00442D25"/>
    <w:rsid w:val="00456470"/>
    <w:rsid w:val="00456F13"/>
    <w:rsid w:val="0046507C"/>
    <w:rsid w:val="00465378"/>
    <w:rsid w:val="00471A65"/>
    <w:rsid w:val="004732C8"/>
    <w:rsid w:val="004749C2"/>
    <w:rsid w:val="004761CE"/>
    <w:rsid w:val="00476AA4"/>
    <w:rsid w:val="004853C1"/>
    <w:rsid w:val="00487AFE"/>
    <w:rsid w:val="00492FC8"/>
    <w:rsid w:val="004930B8"/>
    <w:rsid w:val="004A1F23"/>
    <w:rsid w:val="004B4255"/>
    <w:rsid w:val="004C1373"/>
    <w:rsid w:val="004C29AD"/>
    <w:rsid w:val="004C569B"/>
    <w:rsid w:val="004E2621"/>
    <w:rsid w:val="004E3961"/>
    <w:rsid w:val="004F1420"/>
    <w:rsid w:val="0050525F"/>
    <w:rsid w:val="0052370E"/>
    <w:rsid w:val="00534180"/>
    <w:rsid w:val="0054118D"/>
    <w:rsid w:val="0054633A"/>
    <w:rsid w:val="00561613"/>
    <w:rsid w:val="00563CCE"/>
    <w:rsid w:val="005660B9"/>
    <w:rsid w:val="00570332"/>
    <w:rsid w:val="005860ED"/>
    <w:rsid w:val="005A0A08"/>
    <w:rsid w:val="005A20A4"/>
    <w:rsid w:val="005A7932"/>
    <w:rsid w:val="005B2139"/>
    <w:rsid w:val="005D476A"/>
    <w:rsid w:val="005D6C17"/>
    <w:rsid w:val="005D77D0"/>
    <w:rsid w:val="006023D8"/>
    <w:rsid w:val="00625BAD"/>
    <w:rsid w:val="00642CD1"/>
    <w:rsid w:val="0065623C"/>
    <w:rsid w:val="00662359"/>
    <w:rsid w:val="00681544"/>
    <w:rsid w:val="0068593A"/>
    <w:rsid w:val="0069594A"/>
    <w:rsid w:val="00697615"/>
    <w:rsid w:val="0069781F"/>
    <w:rsid w:val="006A3BA5"/>
    <w:rsid w:val="006B1205"/>
    <w:rsid w:val="006B30B9"/>
    <w:rsid w:val="006C045D"/>
    <w:rsid w:val="006E5578"/>
    <w:rsid w:val="006F0BF6"/>
    <w:rsid w:val="006F5555"/>
    <w:rsid w:val="007076F1"/>
    <w:rsid w:val="007103D2"/>
    <w:rsid w:val="007249E1"/>
    <w:rsid w:val="00726522"/>
    <w:rsid w:val="00727B19"/>
    <w:rsid w:val="00735CED"/>
    <w:rsid w:val="0074159D"/>
    <w:rsid w:val="007857AA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2C58"/>
    <w:rsid w:val="00806180"/>
    <w:rsid w:val="00815BFB"/>
    <w:rsid w:val="008225C8"/>
    <w:rsid w:val="00824F36"/>
    <w:rsid w:val="0082631A"/>
    <w:rsid w:val="008264D3"/>
    <w:rsid w:val="00840901"/>
    <w:rsid w:val="00842546"/>
    <w:rsid w:val="008428E0"/>
    <w:rsid w:val="00843B2D"/>
    <w:rsid w:val="00857C60"/>
    <w:rsid w:val="00857E30"/>
    <w:rsid w:val="00870631"/>
    <w:rsid w:val="00883173"/>
    <w:rsid w:val="008849B5"/>
    <w:rsid w:val="008937AD"/>
    <w:rsid w:val="008A66C7"/>
    <w:rsid w:val="008A6BD7"/>
    <w:rsid w:val="008B678C"/>
    <w:rsid w:val="008C1008"/>
    <w:rsid w:val="008C1F1B"/>
    <w:rsid w:val="008E17E0"/>
    <w:rsid w:val="008E3C61"/>
    <w:rsid w:val="008E6287"/>
    <w:rsid w:val="008F4F6A"/>
    <w:rsid w:val="008F60FA"/>
    <w:rsid w:val="008F6C48"/>
    <w:rsid w:val="00902C41"/>
    <w:rsid w:val="009238D3"/>
    <w:rsid w:val="00923E21"/>
    <w:rsid w:val="00925C86"/>
    <w:rsid w:val="00952AF8"/>
    <w:rsid w:val="00952CBE"/>
    <w:rsid w:val="0095449A"/>
    <w:rsid w:val="00955EE6"/>
    <w:rsid w:val="009622FB"/>
    <w:rsid w:val="00964E82"/>
    <w:rsid w:val="00973863"/>
    <w:rsid w:val="0098329A"/>
    <w:rsid w:val="00983A5E"/>
    <w:rsid w:val="00984728"/>
    <w:rsid w:val="00992C4F"/>
    <w:rsid w:val="00996AC3"/>
    <w:rsid w:val="009A3FE7"/>
    <w:rsid w:val="009A463D"/>
    <w:rsid w:val="009A4758"/>
    <w:rsid w:val="009A610B"/>
    <w:rsid w:val="009C2CB2"/>
    <w:rsid w:val="009D1A84"/>
    <w:rsid w:val="009E0C1B"/>
    <w:rsid w:val="009F0C80"/>
    <w:rsid w:val="009F616E"/>
    <w:rsid w:val="00A025A6"/>
    <w:rsid w:val="00A1004C"/>
    <w:rsid w:val="00A21406"/>
    <w:rsid w:val="00A44857"/>
    <w:rsid w:val="00A5357B"/>
    <w:rsid w:val="00A65BA6"/>
    <w:rsid w:val="00A73EB6"/>
    <w:rsid w:val="00A808F1"/>
    <w:rsid w:val="00A809CD"/>
    <w:rsid w:val="00A817FF"/>
    <w:rsid w:val="00A833BF"/>
    <w:rsid w:val="00A850B2"/>
    <w:rsid w:val="00A86EAC"/>
    <w:rsid w:val="00A95769"/>
    <w:rsid w:val="00AA24DD"/>
    <w:rsid w:val="00AA7943"/>
    <w:rsid w:val="00AB0AF8"/>
    <w:rsid w:val="00AB3FCF"/>
    <w:rsid w:val="00AB70D8"/>
    <w:rsid w:val="00AB7E96"/>
    <w:rsid w:val="00AC2660"/>
    <w:rsid w:val="00AE4C26"/>
    <w:rsid w:val="00AF1E11"/>
    <w:rsid w:val="00B16418"/>
    <w:rsid w:val="00B2509C"/>
    <w:rsid w:val="00B35518"/>
    <w:rsid w:val="00B40B3A"/>
    <w:rsid w:val="00B440E4"/>
    <w:rsid w:val="00B46CE7"/>
    <w:rsid w:val="00B513BC"/>
    <w:rsid w:val="00B51B3E"/>
    <w:rsid w:val="00B524FA"/>
    <w:rsid w:val="00B52D0C"/>
    <w:rsid w:val="00B5572A"/>
    <w:rsid w:val="00B61427"/>
    <w:rsid w:val="00B628CE"/>
    <w:rsid w:val="00B6434C"/>
    <w:rsid w:val="00B66AF4"/>
    <w:rsid w:val="00B72E6A"/>
    <w:rsid w:val="00B940EF"/>
    <w:rsid w:val="00B97CA6"/>
    <w:rsid w:val="00BA11E6"/>
    <w:rsid w:val="00BA65C3"/>
    <w:rsid w:val="00BA6652"/>
    <w:rsid w:val="00BD40D6"/>
    <w:rsid w:val="00BD425E"/>
    <w:rsid w:val="00BF3AF9"/>
    <w:rsid w:val="00C02CCC"/>
    <w:rsid w:val="00C07246"/>
    <w:rsid w:val="00C10436"/>
    <w:rsid w:val="00C17A84"/>
    <w:rsid w:val="00C24335"/>
    <w:rsid w:val="00C32F8F"/>
    <w:rsid w:val="00C346F9"/>
    <w:rsid w:val="00C51668"/>
    <w:rsid w:val="00C6408A"/>
    <w:rsid w:val="00C76815"/>
    <w:rsid w:val="00C841F6"/>
    <w:rsid w:val="00C935ED"/>
    <w:rsid w:val="00CA2C92"/>
    <w:rsid w:val="00CA477D"/>
    <w:rsid w:val="00CA6370"/>
    <w:rsid w:val="00CB29D6"/>
    <w:rsid w:val="00CB4C64"/>
    <w:rsid w:val="00CC01C9"/>
    <w:rsid w:val="00CC05E8"/>
    <w:rsid w:val="00CC68DD"/>
    <w:rsid w:val="00CC7B57"/>
    <w:rsid w:val="00CE24E6"/>
    <w:rsid w:val="00CE6655"/>
    <w:rsid w:val="00CF55F5"/>
    <w:rsid w:val="00CF7B36"/>
    <w:rsid w:val="00D02F6A"/>
    <w:rsid w:val="00D100EA"/>
    <w:rsid w:val="00D120D6"/>
    <w:rsid w:val="00D132E2"/>
    <w:rsid w:val="00D15266"/>
    <w:rsid w:val="00D17828"/>
    <w:rsid w:val="00D20C43"/>
    <w:rsid w:val="00D21702"/>
    <w:rsid w:val="00D331EC"/>
    <w:rsid w:val="00D34287"/>
    <w:rsid w:val="00D40561"/>
    <w:rsid w:val="00D44837"/>
    <w:rsid w:val="00D46E4E"/>
    <w:rsid w:val="00D56065"/>
    <w:rsid w:val="00D5617F"/>
    <w:rsid w:val="00D57945"/>
    <w:rsid w:val="00D60D78"/>
    <w:rsid w:val="00D62BE6"/>
    <w:rsid w:val="00D73ADC"/>
    <w:rsid w:val="00D7577B"/>
    <w:rsid w:val="00D75BEF"/>
    <w:rsid w:val="00D80264"/>
    <w:rsid w:val="00D83C98"/>
    <w:rsid w:val="00D85A91"/>
    <w:rsid w:val="00D87BD7"/>
    <w:rsid w:val="00D90DC0"/>
    <w:rsid w:val="00D90E5D"/>
    <w:rsid w:val="00D92DCF"/>
    <w:rsid w:val="00DA43E2"/>
    <w:rsid w:val="00DB4C98"/>
    <w:rsid w:val="00DC2FE8"/>
    <w:rsid w:val="00DD2CDA"/>
    <w:rsid w:val="00DF4231"/>
    <w:rsid w:val="00DF60B5"/>
    <w:rsid w:val="00E04A5D"/>
    <w:rsid w:val="00E077EE"/>
    <w:rsid w:val="00E1263C"/>
    <w:rsid w:val="00E13CEB"/>
    <w:rsid w:val="00E17746"/>
    <w:rsid w:val="00E2315B"/>
    <w:rsid w:val="00E31325"/>
    <w:rsid w:val="00E3661B"/>
    <w:rsid w:val="00E42461"/>
    <w:rsid w:val="00E42F50"/>
    <w:rsid w:val="00E46F96"/>
    <w:rsid w:val="00E48BE3"/>
    <w:rsid w:val="00E51BD9"/>
    <w:rsid w:val="00E5680E"/>
    <w:rsid w:val="00E5756F"/>
    <w:rsid w:val="00E70746"/>
    <w:rsid w:val="00E71439"/>
    <w:rsid w:val="00E96D49"/>
    <w:rsid w:val="00EC4EA1"/>
    <w:rsid w:val="00ED65D7"/>
    <w:rsid w:val="00EE0EA4"/>
    <w:rsid w:val="00EE1412"/>
    <w:rsid w:val="00EE579F"/>
    <w:rsid w:val="00F06316"/>
    <w:rsid w:val="00F12150"/>
    <w:rsid w:val="00F1465C"/>
    <w:rsid w:val="00F256C5"/>
    <w:rsid w:val="00F32CB1"/>
    <w:rsid w:val="00F3787D"/>
    <w:rsid w:val="00F37D4A"/>
    <w:rsid w:val="00F472BE"/>
    <w:rsid w:val="00F50A89"/>
    <w:rsid w:val="00F5128C"/>
    <w:rsid w:val="00F51B90"/>
    <w:rsid w:val="00F57EC8"/>
    <w:rsid w:val="00F745AD"/>
    <w:rsid w:val="00F80D21"/>
    <w:rsid w:val="00F8411F"/>
    <w:rsid w:val="00F85C4B"/>
    <w:rsid w:val="00F910F9"/>
    <w:rsid w:val="00F977CD"/>
    <w:rsid w:val="00FA0D84"/>
    <w:rsid w:val="00FB1C67"/>
    <w:rsid w:val="00FC1A9E"/>
    <w:rsid w:val="00FD01B4"/>
    <w:rsid w:val="00FD18A2"/>
    <w:rsid w:val="00FD3CBA"/>
    <w:rsid w:val="00FF14A9"/>
    <w:rsid w:val="00FF5364"/>
    <w:rsid w:val="012E6395"/>
    <w:rsid w:val="01A357A1"/>
    <w:rsid w:val="021B89A1"/>
    <w:rsid w:val="021F1E0C"/>
    <w:rsid w:val="02F8DB44"/>
    <w:rsid w:val="030DB81B"/>
    <w:rsid w:val="0377E256"/>
    <w:rsid w:val="05D8D9A1"/>
    <w:rsid w:val="06F5C95E"/>
    <w:rsid w:val="08180322"/>
    <w:rsid w:val="0882296D"/>
    <w:rsid w:val="09038E5D"/>
    <w:rsid w:val="09214714"/>
    <w:rsid w:val="09FE2E8E"/>
    <w:rsid w:val="0A23DC0D"/>
    <w:rsid w:val="0A90C0E1"/>
    <w:rsid w:val="0BACA510"/>
    <w:rsid w:val="0BFBD7C6"/>
    <w:rsid w:val="0C207B83"/>
    <w:rsid w:val="0CA42918"/>
    <w:rsid w:val="0CAE6CC8"/>
    <w:rsid w:val="0D36907B"/>
    <w:rsid w:val="0D843DE4"/>
    <w:rsid w:val="0E9BE41E"/>
    <w:rsid w:val="11B44B86"/>
    <w:rsid w:val="1344D0FD"/>
    <w:rsid w:val="13453D8A"/>
    <w:rsid w:val="13F99B50"/>
    <w:rsid w:val="14FB269A"/>
    <w:rsid w:val="15D851E5"/>
    <w:rsid w:val="15E65BCA"/>
    <w:rsid w:val="166E7600"/>
    <w:rsid w:val="178287C8"/>
    <w:rsid w:val="179F30F8"/>
    <w:rsid w:val="1816A9CD"/>
    <w:rsid w:val="191E1FA6"/>
    <w:rsid w:val="19262DEF"/>
    <w:rsid w:val="19761E9F"/>
    <w:rsid w:val="1978C877"/>
    <w:rsid w:val="199E8430"/>
    <w:rsid w:val="19D5A190"/>
    <w:rsid w:val="1A4A631F"/>
    <w:rsid w:val="1B48029F"/>
    <w:rsid w:val="1C365084"/>
    <w:rsid w:val="1C5E374F"/>
    <w:rsid w:val="1C6B49EF"/>
    <w:rsid w:val="1C7852D5"/>
    <w:rsid w:val="1D7F483A"/>
    <w:rsid w:val="1DA6C6DC"/>
    <w:rsid w:val="1DAD9C07"/>
    <w:rsid w:val="1EADF79A"/>
    <w:rsid w:val="2097045A"/>
    <w:rsid w:val="212BD34D"/>
    <w:rsid w:val="21AE9369"/>
    <w:rsid w:val="25267DBC"/>
    <w:rsid w:val="2579F7AC"/>
    <w:rsid w:val="2594FD1E"/>
    <w:rsid w:val="26781847"/>
    <w:rsid w:val="268AB7DC"/>
    <w:rsid w:val="2699A0DC"/>
    <w:rsid w:val="26FC2380"/>
    <w:rsid w:val="278CE1CE"/>
    <w:rsid w:val="27CAB629"/>
    <w:rsid w:val="27F56E49"/>
    <w:rsid w:val="298BF36F"/>
    <w:rsid w:val="2BD52350"/>
    <w:rsid w:val="2C02D08D"/>
    <w:rsid w:val="2C5BCF72"/>
    <w:rsid w:val="2CE00D00"/>
    <w:rsid w:val="2D70C5DF"/>
    <w:rsid w:val="2E0E3630"/>
    <w:rsid w:val="2E3735FD"/>
    <w:rsid w:val="2ED79321"/>
    <w:rsid w:val="2F77CEF6"/>
    <w:rsid w:val="302EC287"/>
    <w:rsid w:val="30450498"/>
    <w:rsid w:val="30A0B09A"/>
    <w:rsid w:val="3130F8DC"/>
    <w:rsid w:val="3138C9A9"/>
    <w:rsid w:val="32B774E1"/>
    <w:rsid w:val="32B7DB40"/>
    <w:rsid w:val="32BD5FF2"/>
    <w:rsid w:val="33C678A0"/>
    <w:rsid w:val="33D177B2"/>
    <w:rsid w:val="343C71EE"/>
    <w:rsid w:val="34F39EDF"/>
    <w:rsid w:val="353C4EE9"/>
    <w:rsid w:val="35E7FF69"/>
    <w:rsid w:val="35EF2501"/>
    <w:rsid w:val="35FFABBD"/>
    <w:rsid w:val="3673C460"/>
    <w:rsid w:val="36B4D292"/>
    <w:rsid w:val="378C4882"/>
    <w:rsid w:val="39C7E4D0"/>
    <w:rsid w:val="3A4B6377"/>
    <w:rsid w:val="3A81A333"/>
    <w:rsid w:val="3AC1CE28"/>
    <w:rsid w:val="3AEA2072"/>
    <w:rsid w:val="3B962715"/>
    <w:rsid w:val="3BDB03E9"/>
    <w:rsid w:val="3BF4DCDE"/>
    <w:rsid w:val="3CABA817"/>
    <w:rsid w:val="3D6BC266"/>
    <w:rsid w:val="3D70EE71"/>
    <w:rsid w:val="3ED0E583"/>
    <w:rsid w:val="3F041E3D"/>
    <w:rsid w:val="3F4B0EFD"/>
    <w:rsid w:val="434A99AF"/>
    <w:rsid w:val="437F8D7C"/>
    <w:rsid w:val="43F6AFB7"/>
    <w:rsid w:val="44D16A52"/>
    <w:rsid w:val="4582A41E"/>
    <w:rsid w:val="45AEF35E"/>
    <w:rsid w:val="461356C5"/>
    <w:rsid w:val="467D588D"/>
    <w:rsid w:val="48C6FF48"/>
    <w:rsid w:val="48D564C6"/>
    <w:rsid w:val="494917E7"/>
    <w:rsid w:val="4A82ADD6"/>
    <w:rsid w:val="4B1485B2"/>
    <w:rsid w:val="4B446261"/>
    <w:rsid w:val="4BAD52A5"/>
    <w:rsid w:val="4CB8AA37"/>
    <w:rsid w:val="4D959581"/>
    <w:rsid w:val="4D9B4C07"/>
    <w:rsid w:val="4E19EB49"/>
    <w:rsid w:val="4F08F1A5"/>
    <w:rsid w:val="4FDE3908"/>
    <w:rsid w:val="51B4FDE7"/>
    <w:rsid w:val="5270B825"/>
    <w:rsid w:val="52F5AA25"/>
    <w:rsid w:val="53A291B0"/>
    <w:rsid w:val="54764DE8"/>
    <w:rsid w:val="55D2FEFB"/>
    <w:rsid w:val="578E54BF"/>
    <w:rsid w:val="57974DB5"/>
    <w:rsid w:val="57ED0FD1"/>
    <w:rsid w:val="585D743B"/>
    <w:rsid w:val="58CB44B1"/>
    <w:rsid w:val="58F95A9A"/>
    <w:rsid w:val="5A388C50"/>
    <w:rsid w:val="5A73F30B"/>
    <w:rsid w:val="5B9E4384"/>
    <w:rsid w:val="5C6B5E77"/>
    <w:rsid w:val="5CFCCD50"/>
    <w:rsid w:val="5D8B4876"/>
    <w:rsid w:val="5D9A9FD4"/>
    <w:rsid w:val="5F26C2D1"/>
    <w:rsid w:val="5F8D08E7"/>
    <w:rsid w:val="5FA5A55D"/>
    <w:rsid w:val="604AE000"/>
    <w:rsid w:val="60961756"/>
    <w:rsid w:val="6110A1EF"/>
    <w:rsid w:val="6113E8E6"/>
    <w:rsid w:val="61C9D001"/>
    <w:rsid w:val="6252353D"/>
    <w:rsid w:val="62548112"/>
    <w:rsid w:val="630A097D"/>
    <w:rsid w:val="640AFB40"/>
    <w:rsid w:val="66CC3FED"/>
    <w:rsid w:val="66F044E0"/>
    <w:rsid w:val="6715C3E6"/>
    <w:rsid w:val="676C6502"/>
    <w:rsid w:val="68638D60"/>
    <w:rsid w:val="690933ED"/>
    <w:rsid w:val="69615EAD"/>
    <w:rsid w:val="698A7C71"/>
    <w:rsid w:val="6AEBB445"/>
    <w:rsid w:val="6B2341C1"/>
    <w:rsid w:val="6B2601EA"/>
    <w:rsid w:val="6B9106B5"/>
    <w:rsid w:val="6C169C07"/>
    <w:rsid w:val="6CD8B18F"/>
    <w:rsid w:val="6D07D2C2"/>
    <w:rsid w:val="6D953944"/>
    <w:rsid w:val="6DC83E5A"/>
    <w:rsid w:val="6E2AF467"/>
    <w:rsid w:val="700E0AFD"/>
    <w:rsid w:val="7058A3A8"/>
    <w:rsid w:val="713C3EC1"/>
    <w:rsid w:val="7190DEF0"/>
    <w:rsid w:val="73F284EB"/>
    <w:rsid w:val="74D09E1D"/>
    <w:rsid w:val="75398E90"/>
    <w:rsid w:val="75E1B752"/>
    <w:rsid w:val="76B87295"/>
    <w:rsid w:val="7700862A"/>
    <w:rsid w:val="77AAC5B6"/>
    <w:rsid w:val="77F7074C"/>
    <w:rsid w:val="7A7DD188"/>
    <w:rsid w:val="7AF3D836"/>
    <w:rsid w:val="7B0307F9"/>
    <w:rsid w:val="7B2C6241"/>
    <w:rsid w:val="7B880DEC"/>
    <w:rsid w:val="7BA6557D"/>
    <w:rsid w:val="7BAE8C01"/>
    <w:rsid w:val="7BFD8A4A"/>
    <w:rsid w:val="7D431882"/>
    <w:rsid w:val="7D4F744E"/>
    <w:rsid w:val="7E2F7B69"/>
    <w:rsid w:val="7E48C96D"/>
    <w:rsid w:val="7E821D53"/>
    <w:rsid w:val="7ECD381F"/>
    <w:rsid w:val="7F311148"/>
    <w:rsid w:val="7FA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D75099"/>
  <w15:docId w15:val="{2FB0A67E-4E72-42D9-B524-075C4B2401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4"/>
      </w:numPr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styleId="IngenmellomromTegn" w:customStyle="1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  <w:lang w:eastAsia="nb-NO"/>
    </w:rPr>
  </w:style>
  <w:style w:type="character" w:styleId="TittelTegn" w:customStyle="1">
    <w:name w:val="Tittel Tegn"/>
    <w:link w:val="Tittel"/>
    <w:uiPriority w:val="10"/>
    <w:rsid w:val="00A95769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hAnsi="Cambria" w:eastAsia="Times New Roman"/>
      <w:i/>
      <w:iCs/>
      <w:color w:val="4F81BD"/>
      <w:spacing w:val="15"/>
      <w:sz w:val="24"/>
      <w:szCs w:val="24"/>
      <w:lang w:eastAsia="nb-NO"/>
    </w:rPr>
  </w:style>
  <w:style w:type="character" w:styleId="UndertittelTegn" w:customStyle="1">
    <w:name w:val="Undertittel Tegn"/>
    <w:link w:val="Undertittel"/>
    <w:uiPriority w:val="11"/>
    <w:rsid w:val="00A95769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styleId="Listeavsnitt2" w:customStyle="1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rsid w:val="00B16418"/>
  </w:style>
  <w:style w:type="paragraph" w:styleId="Default" w:customStyle="1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styleId="Ingenmellomrom1" w:customStyle="1">
    <w:name w:val="Ingen mellomrom1"/>
    <w:uiPriority w:val="99"/>
    <w:rsid w:val="00257B85"/>
    <w:rPr>
      <w:rFonts w:ascii="Times New Roman" w:hAnsi="Times New Roman" w:eastAsia="Times New Roman"/>
      <w:sz w:val="22"/>
      <w:szCs w:val="22"/>
      <w:lang w:eastAsia="en-US"/>
    </w:rPr>
  </w:style>
  <w:style w:type="character" w:styleId="Overskrift1Tegn" w:customStyle="1">
    <w:name w:val="Overskrift 1 Tegn"/>
    <w:link w:val="Overskrift1"/>
    <w:uiPriority w:val="9"/>
    <w:rsid w:val="00E077EE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link w:val="Overskrift2"/>
    <w:uiPriority w:val="9"/>
    <w:rsid w:val="00E077EE"/>
    <w:rPr>
      <w:rFonts w:ascii="Cambria" w:hAnsi="Cambria" w:eastAsia="Times New Roman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link w:val="Overskrift3"/>
    <w:uiPriority w:val="9"/>
    <w:rsid w:val="00AB70D8"/>
    <w:rPr>
      <w:rFonts w:ascii="Cambria" w:hAnsi="Cambria" w:eastAsia="Times New Roman" w:cs="Times New Roman"/>
      <w:b/>
      <w:bCs/>
      <w:color w:val="4F81BD"/>
    </w:rPr>
  </w:style>
  <w:style w:type="character" w:styleId="Overskrift4Tegn" w:customStyle="1">
    <w:name w:val="Overskrift 4 Tegn"/>
    <w:link w:val="Overskrift4"/>
    <w:uiPriority w:val="9"/>
    <w:rsid w:val="00AB70D8"/>
    <w:rPr>
      <w:rFonts w:ascii="Cambria" w:hAnsi="Cambria" w:eastAsia="Times New Roman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1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microsoft.com/office/2018/08/relationships/commentsExtensible" Target="commentsExtensi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www.etikkom.no" TargetMode="External" Id="Rf4f8c360a75a481c" /><Relationship Type="http://schemas.openxmlformats.org/officeDocument/2006/relationships/hyperlink" Target="https://www.fn.no/Om-FN/FNs-baerekraftsmaal" TargetMode="External" Id="R8923cbf64d9e467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8" ma:contentTypeDescription="Opprett et nytt dokument." ma:contentTypeScope="" ma:versionID="ded38d0733d206b4d5bcfa65c153b61e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803da36203100207659a6179c227162d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74B0-F5F2-40A4-8EF0-CF494C10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FDF5F-4C0A-4FD0-BFA7-3555F479A2A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ff8e24-2251-4cfd-877e-aa4cfdfb8d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33FA3-FD52-444D-BEE8-86F2021620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Norges forskningsråd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keywords/>
  <lastModifiedBy>Cecilie Henriksen</lastModifiedBy>
  <revision>85</revision>
  <lastPrinted>2014-05-13T18:42:00.0000000Z</lastPrinted>
  <dcterms:created xsi:type="dcterms:W3CDTF">2020-04-03T12:26:00.0000000Z</dcterms:created>
  <dcterms:modified xsi:type="dcterms:W3CDTF">2020-05-13T13:20:58.7799070Z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